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0" w:rsidRPr="00900870" w:rsidRDefault="00900870" w:rsidP="00900870">
      <w:pPr>
        <w:shd w:val="clear" w:color="auto" w:fill="FFFFFF"/>
        <w:spacing w:line="240" w:lineRule="auto"/>
        <w:jc w:val="center"/>
        <w:textAlignment w:val="baseline"/>
        <w:outlineLvl w:val="0"/>
        <w:rPr>
          <w:rFonts w:ascii="Arial" w:eastAsia="Times New Roman" w:hAnsi="Arial" w:cs="Arial"/>
          <w:b/>
          <w:bCs/>
          <w:color w:val="2D2D2D"/>
          <w:spacing w:val="2"/>
          <w:kern w:val="36"/>
          <w:sz w:val="46"/>
          <w:szCs w:val="46"/>
          <w:lang w:eastAsia="ru-RU"/>
        </w:rPr>
      </w:pPr>
      <w:r w:rsidRPr="00900870">
        <w:rPr>
          <w:rFonts w:ascii="Arial" w:eastAsia="Times New Roman" w:hAnsi="Arial" w:cs="Arial"/>
          <w:b/>
          <w:bCs/>
          <w:color w:val="2D2D2D"/>
          <w:spacing w:val="2"/>
          <w:kern w:val="36"/>
          <w:sz w:val="46"/>
          <w:szCs w:val="46"/>
          <w:lang w:eastAsia="ru-RU"/>
        </w:rPr>
        <w:t>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Правительство Санкт-Петербурга</w:t>
      </w:r>
      <w:r w:rsidRPr="00900870">
        <w:rPr>
          <w:rFonts w:ascii="Arial" w:eastAsia="Times New Roman" w:hAnsi="Arial" w:cs="Arial"/>
          <w:color w:val="3C3C3C"/>
          <w:spacing w:val="2"/>
          <w:sz w:val="31"/>
          <w:szCs w:val="31"/>
          <w:lang w:eastAsia="ru-RU"/>
        </w:rPr>
        <w:br/>
        <w:t>КОМИТЕТ ПО ОБРАЗОВАНИЮ</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РАСПОРЯЖЕНИЕ</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от 3 августа 2015 года N 3748-р</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Об утверждении</w:t>
      </w:r>
      <w:r w:rsidRPr="00900870">
        <w:rPr>
          <w:rFonts w:ascii="Arial" w:eastAsia="Times New Roman" w:hAnsi="Arial" w:cs="Arial"/>
          <w:color w:val="3C3C3C"/>
          <w:spacing w:val="2"/>
          <w:sz w:val="31"/>
          <w:lang w:eastAsia="ru-RU"/>
        </w:rPr>
        <w:t> </w:t>
      </w:r>
      <w:hyperlink r:id="rId4" w:history="1">
        <w:r w:rsidRPr="00900870">
          <w:rPr>
            <w:rFonts w:ascii="Arial" w:eastAsia="Times New Roman" w:hAnsi="Arial" w:cs="Arial"/>
            <w:color w:val="00466E"/>
            <w:spacing w:val="2"/>
            <w:sz w:val="31"/>
            <w:u w:val="single"/>
            <w:lang w:eastAsia="ru-RU"/>
          </w:rPr>
          <w:t>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hyperlink>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(с изменениями на 13 октября 2015 года)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____________________________________________________________________</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t>Документ с изменениями, внесенными:</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r>
      <w:hyperlink r:id="rId5" w:history="1">
        <w:r w:rsidRPr="00900870">
          <w:rPr>
            <w:rFonts w:ascii="Arial" w:eastAsia="Times New Roman" w:hAnsi="Arial" w:cs="Arial"/>
            <w:color w:val="00466E"/>
            <w:spacing w:val="2"/>
            <w:sz w:val="21"/>
            <w:u w:val="single"/>
            <w:lang w:eastAsia="ru-RU"/>
          </w:rPr>
          <w:t>распоряжением Комитета по образованию Санкт-Петербурга от 13 октября 2015 года N 5000-р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t>____________________________________________________________________</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соответствии с</w:t>
      </w:r>
      <w:r w:rsidRPr="00900870">
        <w:rPr>
          <w:rFonts w:ascii="Arial" w:eastAsia="Times New Roman" w:hAnsi="Arial" w:cs="Arial"/>
          <w:color w:val="2D2D2D"/>
          <w:spacing w:val="2"/>
          <w:sz w:val="21"/>
          <w:lang w:eastAsia="ru-RU"/>
        </w:rPr>
        <w:t> </w:t>
      </w:r>
      <w:hyperlink r:id="rId6" w:history="1">
        <w:r w:rsidRPr="00900870">
          <w:rPr>
            <w:rFonts w:ascii="Arial" w:eastAsia="Times New Roman" w:hAnsi="Arial" w:cs="Arial"/>
            <w:color w:val="00466E"/>
            <w:spacing w:val="2"/>
            <w:sz w:val="21"/>
            <w:u w:val="single"/>
            <w:lang w:eastAsia="ru-RU"/>
          </w:rPr>
          <w:t>постановлением Правительства Санкт-Петербурга от 25.07.2011 N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1. Утвердить</w:t>
      </w:r>
      <w:r w:rsidRPr="00900870">
        <w:rPr>
          <w:rFonts w:ascii="Arial" w:eastAsia="Times New Roman" w:hAnsi="Arial" w:cs="Arial"/>
          <w:color w:val="2D2D2D"/>
          <w:spacing w:val="2"/>
          <w:sz w:val="21"/>
          <w:lang w:eastAsia="ru-RU"/>
        </w:rPr>
        <w:t> </w:t>
      </w:r>
      <w:hyperlink r:id="rId7" w:history="1">
        <w:r w:rsidRPr="00900870">
          <w:rPr>
            <w:rFonts w:ascii="Arial" w:eastAsia="Times New Roman" w:hAnsi="Arial" w:cs="Arial"/>
            <w:color w:val="00466E"/>
            <w:spacing w:val="2"/>
            <w:sz w:val="21"/>
            <w:u w:val="single"/>
            <w:lang w:eastAsia="ru-RU"/>
          </w:rPr>
          <w:t>Административный регламент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hyperlink>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 Считать утратившими силу распоряжения Комитета по образованию: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8" w:history="1">
        <w:r w:rsidRPr="00900870">
          <w:rPr>
            <w:rFonts w:ascii="Arial" w:eastAsia="Times New Roman" w:hAnsi="Arial" w:cs="Arial"/>
            <w:color w:val="00466E"/>
            <w:spacing w:val="2"/>
            <w:sz w:val="21"/>
            <w:u w:val="single"/>
            <w:lang w:eastAsia="ru-RU"/>
          </w:rPr>
          <w:t>от 15.07.2011 N 1387-р "Об утверждении Административного регламента администрации района Санкт-Петербурга по предоставлению государственной услуги по комплектованию государственных образовательных учреждений Санкт-Петербурга, реализующих основную общеобразовательную программу дошкольного образования"</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9" w:history="1">
        <w:r w:rsidRPr="00900870">
          <w:rPr>
            <w:rFonts w:ascii="Arial" w:eastAsia="Times New Roman" w:hAnsi="Arial" w:cs="Arial"/>
            <w:color w:val="00466E"/>
            <w:spacing w:val="2"/>
            <w:sz w:val="21"/>
            <w:u w:val="single"/>
            <w:lang w:eastAsia="ru-RU"/>
          </w:rPr>
          <w:t>от 22.08.2011 N 1629-р "О внесении изменений в распоряжение Комитета по образованию от 15.07.2011 N 1387-р"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10" w:history="1">
        <w:r w:rsidRPr="00900870">
          <w:rPr>
            <w:rFonts w:ascii="Arial" w:eastAsia="Times New Roman" w:hAnsi="Arial" w:cs="Arial"/>
            <w:color w:val="00466E"/>
            <w:spacing w:val="2"/>
            <w:sz w:val="21"/>
            <w:u w:val="single"/>
            <w:lang w:eastAsia="ru-RU"/>
          </w:rPr>
          <w:t>от 26.10.2011 N 2128-р "О внесении изменений в распоряжение Комитета по образованию от 15.07.2011 N 1387-р"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11" w:history="1">
        <w:r w:rsidRPr="00900870">
          <w:rPr>
            <w:rFonts w:ascii="Arial" w:eastAsia="Times New Roman" w:hAnsi="Arial" w:cs="Arial"/>
            <w:color w:val="00466E"/>
            <w:spacing w:val="2"/>
            <w:sz w:val="21"/>
            <w:u w:val="single"/>
            <w:lang w:eastAsia="ru-RU"/>
          </w:rPr>
          <w:t>от 15.11.2011 N 2424-р "О внесении изменений в распоряжения Комитета по образованию"</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12" w:history="1">
        <w:r w:rsidRPr="00900870">
          <w:rPr>
            <w:rFonts w:ascii="Arial" w:eastAsia="Times New Roman" w:hAnsi="Arial" w:cs="Arial"/>
            <w:color w:val="00466E"/>
            <w:spacing w:val="2"/>
            <w:sz w:val="21"/>
            <w:u w:val="single"/>
            <w:lang w:eastAsia="ru-RU"/>
          </w:rPr>
          <w:t>от 02.02.2012 N 285-р "О внесении изменений в Административный регламент, утвержденный распоряжением Комитета по образованию от 15.07.2011 N 1387-р"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13" w:history="1">
        <w:r w:rsidRPr="00900870">
          <w:rPr>
            <w:rFonts w:ascii="Arial" w:eastAsia="Times New Roman" w:hAnsi="Arial" w:cs="Arial"/>
            <w:color w:val="00466E"/>
            <w:spacing w:val="2"/>
            <w:sz w:val="21"/>
            <w:u w:val="single"/>
            <w:lang w:eastAsia="ru-RU"/>
          </w:rPr>
          <w:t>от 14.03.2012 N 680-р "О внесении изменений и дополнений в Административный регламент, утвержденный распоряжением Комитета по образованию от 15.07.2011 N 1387-р"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14" w:history="1">
        <w:r w:rsidRPr="00900870">
          <w:rPr>
            <w:rFonts w:ascii="Arial" w:eastAsia="Times New Roman" w:hAnsi="Arial" w:cs="Arial"/>
            <w:color w:val="00466E"/>
            <w:spacing w:val="2"/>
            <w:sz w:val="21"/>
            <w:u w:val="single"/>
            <w:lang w:eastAsia="ru-RU"/>
          </w:rPr>
          <w:t>от 21.11.2013 N 2677-р "О внесении изменений в распоряжение Комитета по образованию от 15.07.2011 N 1387-р"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 Контроль за выполнением распоряжения возложить на заместителя председателя Комитета по образованию Асланян И.А.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Председатель Комитета</w:t>
      </w:r>
      <w:r w:rsidRPr="00900870">
        <w:rPr>
          <w:rFonts w:ascii="Arial" w:eastAsia="Times New Roman" w:hAnsi="Arial" w:cs="Arial"/>
          <w:color w:val="2D2D2D"/>
          <w:spacing w:val="2"/>
          <w:sz w:val="21"/>
          <w:szCs w:val="21"/>
          <w:lang w:eastAsia="ru-RU"/>
        </w:rPr>
        <w:br/>
        <w:t>Ж.В.Воробьёва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Внесен в</w:t>
      </w:r>
      <w:r w:rsidRPr="00900870">
        <w:rPr>
          <w:rFonts w:ascii="Arial" w:eastAsia="Times New Roman" w:hAnsi="Arial" w:cs="Arial"/>
          <w:color w:val="2D2D2D"/>
          <w:spacing w:val="2"/>
          <w:sz w:val="21"/>
          <w:lang w:eastAsia="ru-RU"/>
        </w:rPr>
        <w:t> </w:t>
      </w:r>
      <w:hyperlink r:id="rId15" w:history="1">
        <w:r w:rsidRPr="00900870">
          <w:rPr>
            <w:rFonts w:ascii="Arial" w:eastAsia="Times New Roman" w:hAnsi="Arial" w:cs="Arial"/>
            <w:color w:val="00466E"/>
            <w:spacing w:val="2"/>
            <w:sz w:val="21"/>
            <w:u w:val="single"/>
            <w:lang w:eastAsia="ru-RU"/>
          </w:rPr>
          <w:t>Реестр </w:t>
        </w:r>
        <w:r w:rsidRPr="00900870">
          <w:rPr>
            <w:rFonts w:ascii="Arial" w:eastAsia="Times New Roman" w:hAnsi="Arial" w:cs="Arial"/>
            <w:color w:val="00466E"/>
            <w:spacing w:val="2"/>
            <w:sz w:val="21"/>
            <w:szCs w:val="21"/>
            <w:u w:val="single"/>
            <w:lang w:eastAsia="ru-RU"/>
          </w:rPr>
          <w:br/>
        </w:r>
        <w:r w:rsidRPr="00900870">
          <w:rPr>
            <w:rFonts w:ascii="Arial" w:eastAsia="Times New Roman" w:hAnsi="Arial" w:cs="Arial"/>
            <w:color w:val="00466E"/>
            <w:spacing w:val="2"/>
            <w:sz w:val="21"/>
            <w:u w:val="single"/>
            <w:lang w:eastAsia="ru-RU"/>
          </w:rPr>
          <w:t>нормативных правовых актов </w:t>
        </w:r>
        <w:r w:rsidRPr="00900870">
          <w:rPr>
            <w:rFonts w:ascii="Arial" w:eastAsia="Times New Roman" w:hAnsi="Arial" w:cs="Arial"/>
            <w:color w:val="00466E"/>
            <w:spacing w:val="2"/>
            <w:sz w:val="21"/>
            <w:szCs w:val="21"/>
            <w:u w:val="single"/>
            <w:lang w:eastAsia="ru-RU"/>
          </w:rPr>
          <w:br/>
        </w:r>
        <w:r w:rsidRPr="00900870">
          <w:rPr>
            <w:rFonts w:ascii="Arial" w:eastAsia="Times New Roman" w:hAnsi="Arial" w:cs="Arial"/>
            <w:color w:val="00466E"/>
            <w:spacing w:val="2"/>
            <w:sz w:val="21"/>
            <w:u w:val="single"/>
            <w:lang w:eastAsia="ru-RU"/>
          </w:rPr>
          <w:t>Санкт-Петербурга</w:t>
        </w:r>
      </w:hyperlink>
      <w:r w:rsidRPr="00900870">
        <w:rPr>
          <w:rFonts w:ascii="Arial" w:eastAsia="Times New Roman" w:hAnsi="Arial" w:cs="Arial"/>
          <w:color w:val="2D2D2D"/>
          <w:spacing w:val="2"/>
          <w:sz w:val="21"/>
          <w:szCs w:val="21"/>
          <w:lang w:eastAsia="ru-RU"/>
        </w:rPr>
        <w:br/>
        <w:t>7 августа 2015 года</w:t>
      </w:r>
      <w:r w:rsidRPr="00900870">
        <w:rPr>
          <w:rFonts w:ascii="Arial" w:eastAsia="Times New Roman" w:hAnsi="Arial" w:cs="Arial"/>
          <w:color w:val="2D2D2D"/>
          <w:spacing w:val="2"/>
          <w:sz w:val="21"/>
          <w:szCs w:val="21"/>
          <w:lang w:eastAsia="ru-RU"/>
        </w:rPr>
        <w:br/>
        <w:t>Регистрационный N 18453</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240" w:lineRule="auto"/>
        <w:jc w:val="center"/>
        <w:textAlignment w:val="baseline"/>
        <w:outlineLvl w:val="1"/>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lastRenderedPageBreak/>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Административный регламент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w:t>
      </w:r>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(с изменениями на 13 октября 2015 года)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I. Общие положения</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1.1. 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 находящимися в ведении администраций районов Санкт-Петербурга (далее - ОО), при предоставлении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(далее - государственная услуга).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1.2. Заявители, а также лица, имеющие право выступать от их имени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1.2.1. 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или законными представителями (опекуны, приемные родители) детей, имеющих право на посещение ОО по возрасту</w:t>
      </w:r>
      <w:r w:rsidRPr="00900870">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style="width:8.25pt;height:17.25pt"/>
        </w:pict>
      </w:r>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t>_______________</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В соответствии со</w:t>
      </w:r>
      <w:r w:rsidRPr="00900870">
        <w:rPr>
          <w:rFonts w:ascii="Arial" w:eastAsia="Times New Roman" w:hAnsi="Arial" w:cs="Arial"/>
          <w:color w:val="2D2D2D"/>
          <w:spacing w:val="2"/>
          <w:sz w:val="21"/>
          <w:lang w:eastAsia="ru-RU"/>
        </w:rPr>
        <w:t> </w:t>
      </w:r>
      <w:hyperlink r:id="rId16" w:history="1">
        <w:r w:rsidRPr="00900870">
          <w:rPr>
            <w:rFonts w:ascii="Arial" w:eastAsia="Times New Roman" w:hAnsi="Arial" w:cs="Arial"/>
            <w:color w:val="00466E"/>
            <w:spacing w:val="2"/>
            <w:sz w:val="21"/>
            <w:u w:val="single"/>
            <w:lang w:eastAsia="ru-RU"/>
          </w:rPr>
          <w:t>статьей 67 Федерального закона от 29.12.2012 N 273-ФЗ "Об образовании в Российской Федерации"</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w:t>
      </w:r>
      <w:r w:rsidRPr="00900870">
        <w:rPr>
          <w:rFonts w:ascii="Arial" w:eastAsia="Times New Roman" w:hAnsi="Arial" w:cs="Arial"/>
          <w:color w:val="2D2D2D"/>
          <w:spacing w:val="2"/>
          <w:sz w:val="21"/>
          <w:szCs w:val="21"/>
          <w:lang w:eastAsia="ru-RU"/>
        </w:rPr>
        <w:lastRenderedPageBreak/>
        <w:t>государственной услуги (доверенность, договор).</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1.2.2. Регистрация заявлений заявителей о постановке ребенка на учет для предоставления места в ОО ведется в Книге учета будущих воспитанников ОО в КАИС КРО для предоставления места в ОО в порядке, исходя из даты подачи заявления.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Учет детей ведется в следующем порядке: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имеющие право внеочередного приема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имеющие право первоочередного приема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стоящие на учете по переводу из ОО одного района Санкт-Петербурга в ОО другого района Санкт-Петербурга, зарегистрированные по месту жительства или по месту пребывания на закрепленной территории;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из списка "очередников", зарегистрированные по месту жительства или по месту пребывания на закрепленной территории;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стоящие на учете или на учете по переводу из одной ОО в другую одного района Санкт-Петербурга, зарегистрированные по месту жительства или по месту пребывания на закрепленной территории, посещающие вариативные формы дошкольного образования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Перед получением направления в ОО во внеочередном или первоочередном порядке заявителю необходимо в год поступления ребенка в ОО предоставить в комиссию до 1 февраля текущего учебного года оригиналы документов, подтверждающие право заявителя на внеочередное или первоочередное зачисление ребенка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1.2.3. Дети, родители (законные представители) которых имеют право на внеочередное зачисление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граждан из подразделений особого риска, а также семей, потерявших кормильца из числа этих граждан;</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граждан, подвергшихся воздействию радиации вследствие катастрофы на Чернобыльской АЭС, указанные в</w:t>
      </w:r>
      <w:r w:rsidRPr="00900870">
        <w:rPr>
          <w:rFonts w:ascii="Arial" w:eastAsia="Times New Roman" w:hAnsi="Arial" w:cs="Arial"/>
          <w:color w:val="2D2D2D"/>
          <w:spacing w:val="2"/>
          <w:sz w:val="21"/>
          <w:lang w:eastAsia="ru-RU"/>
        </w:rPr>
        <w:t> </w:t>
      </w:r>
      <w:hyperlink r:id="rId17" w:history="1">
        <w:r w:rsidRPr="00900870">
          <w:rPr>
            <w:rFonts w:ascii="Arial" w:eastAsia="Times New Roman" w:hAnsi="Arial" w:cs="Arial"/>
            <w:color w:val="00466E"/>
            <w:spacing w:val="2"/>
            <w:sz w:val="21"/>
            <w:u w:val="single"/>
            <w:lang w:eastAsia="ru-RU"/>
          </w:rPr>
          <w:t>пунктах 1</w:t>
        </w:r>
      </w:hyperlink>
      <w:r w:rsidRPr="00900870">
        <w:rPr>
          <w:rFonts w:ascii="Arial" w:eastAsia="Times New Roman" w:hAnsi="Arial" w:cs="Arial"/>
          <w:color w:val="2D2D2D"/>
          <w:spacing w:val="2"/>
          <w:sz w:val="21"/>
          <w:szCs w:val="21"/>
          <w:lang w:eastAsia="ru-RU"/>
        </w:rPr>
        <w:t>-</w:t>
      </w:r>
      <w:hyperlink r:id="rId18" w:history="1">
        <w:r w:rsidRPr="00900870">
          <w:rPr>
            <w:rFonts w:ascii="Arial" w:eastAsia="Times New Roman" w:hAnsi="Arial" w:cs="Arial"/>
            <w:color w:val="00466E"/>
            <w:spacing w:val="2"/>
            <w:sz w:val="21"/>
            <w:u w:val="single"/>
            <w:lang w:eastAsia="ru-RU"/>
          </w:rPr>
          <w:t>4</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19" w:history="1">
        <w:r w:rsidRPr="00900870">
          <w:rPr>
            <w:rFonts w:ascii="Arial" w:eastAsia="Times New Roman" w:hAnsi="Arial" w:cs="Arial"/>
            <w:color w:val="00466E"/>
            <w:spacing w:val="2"/>
            <w:sz w:val="21"/>
            <w:u w:val="single"/>
            <w:lang w:eastAsia="ru-RU"/>
          </w:rPr>
          <w:t>6</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20" w:history="1">
        <w:r w:rsidRPr="00900870">
          <w:rPr>
            <w:rFonts w:ascii="Arial" w:eastAsia="Times New Roman" w:hAnsi="Arial" w:cs="Arial"/>
            <w:color w:val="00466E"/>
            <w:spacing w:val="2"/>
            <w:sz w:val="21"/>
            <w:u w:val="single"/>
            <w:lang w:eastAsia="ru-RU"/>
          </w:rPr>
          <w:t>11 статьи 13 Закона Российской Федерации от 15.05.91 N 1244-I "О социальной защите граждан, подвергшихся воздействию радиации вследствие катастрофы на Чернобыльской АЭС"</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прокуроров;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сотрудников Следственного комитета Российской Федерации;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судей.</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1.2.4. Дети, родители (законные представители) которых имеют право на первоочередное зачисление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по месту жительства их семей;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из многодетных семей;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из неполных семей, находящихся в трудной жизненной ситуации;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дети-инвалиды и дети, один из родителей которых является инвалидом;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из семей, в которой воспитывается ребенок-инвалид;</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братья и сестры которых посещают данную ОО на дату поступления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дети, родитель (законный представитель) которых занимает штатную должность в данной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Места в образовательных организациях по месту жительства в первоочередном порядке представляются также: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сотрудника полиции;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сотрудника полиции, умершего вследствие заболевания, полученного в период прохождения службы в полиции;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находящимся (находившимся) на иждивении сотрудника полиции, гражданина Российской Федерации, указанных в абзацах десятом-четырнадцатом настоящего пункта;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сотрудников органов внутренних дел, не являющихся сотрудниками полиции;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сотрудника, имеющего специальные звания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сотрудников, имеющих специальные звания и проходящих службу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детям, находящимся (находившимся) на иждивении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w:t>
      </w:r>
      <w:r w:rsidRPr="00900870">
        <w:rPr>
          <w:rFonts w:ascii="Arial" w:eastAsia="Times New Roman" w:hAnsi="Arial" w:cs="Arial"/>
          <w:color w:val="2D2D2D"/>
          <w:spacing w:val="2"/>
          <w:sz w:val="21"/>
          <w:lang w:eastAsia="ru-RU"/>
        </w:rPr>
        <w:t> </w:t>
      </w:r>
      <w:hyperlink r:id="rId21" w:history="1">
        <w:r w:rsidRPr="00900870">
          <w:rPr>
            <w:rFonts w:ascii="Arial" w:eastAsia="Times New Roman" w:hAnsi="Arial" w:cs="Arial"/>
            <w:color w:val="00466E"/>
            <w:spacing w:val="2"/>
            <w:sz w:val="21"/>
            <w:u w:val="single"/>
            <w:lang w:eastAsia="ru-RU"/>
          </w:rPr>
          <w:t xml:space="preserve">пунктах 1-5 части 14 статьи 3 Федерального закона от 30.12.2012 N 283-ФЗ "О социальных гарантиях </w:t>
        </w:r>
        <w:r w:rsidRPr="00900870">
          <w:rPr>
            <w:rFonts w:ascii="Arial" w:eastAsia="Times New Roman" w:hAnsi="Arial" w:cs="Arial"/>
            <w:color w:val="00466E"/>
            <w:spacing w:val="2"/>
            <w:sz w:val="21"/>
            <w:u w:val="single"/>
            <w:lang w:eastAsia="ru-RU"/>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1.3. В Административном регламенте применяются следующие понятия и сокращения: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актуализация заявления о постановке на учет - внесение заявителем изменений в заявление о постановке ребенка на учет для предоставления места в ОО (или в заявление о переводе ребенка из одной ОО в другую) после выдачи комиссией уведомления о постановке на учет ребенка в Книге учета будущих воспитанников ОО и до выдачи комиссией направления ребенку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ГКУ ЖА - государственное казенное учреждение "Жилищное агентство администрации района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доукомплектование ОО - регламентированная деятельность комиссии по направлению детей в ОО на свободные места (освободившиеся места и вновь созданные места) в течение учебного года;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заключение ПМПК - заключение, выданное психолого-медико-педагогической комиссией;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закрепленная территория - территория, за которой закреплена ОО в соответствии с</w:t>
      </w:r>
      <w:hyperlink r:id="rId22" w:history="1">
        <w:r w:rsidRPr="00900870">
          <w:rPr>
            <w:rFonts w:ascii="Arial" w:eastAsia="Times New Roman" w:hAnsi="Arial" w:cs="Arial"/>
            <w:color w:val="00466E"/>
            <w:spacing w:val="2"/>
            <w:sz w:val="21"/>
            <w:u w:val="single"/>
            <w:lang w:eastAsia="ru-RU"/>
          </w:rPr>
          <w:t>Законом Санкт-Петербурга от 26.06.2013 N 461-83 "Об образовании в Санкт-Петербурге"</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 родитель (законный представитель) несовершеннолетнего гражданина;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заявление - заявление заявителя о постановке ребенка на учет для предоставления места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заявление о переводе - заявление заявителя о переводе ребенка из одной ОО в другую;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ИОГВ - исполнительные органы государственной власти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ИС - информационная система;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КЗАГС - Комитет по делам записи актов гражданского состояния;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 комиссия по комплектованию ОО, созданная в администрации района Санкт-</w:t>
      </w:r>
      <w:r w:rsidRPr="00900870">
        <w:rPr>
          <w:rFonts w:ascii="Arial" w:eastAsia="Times New Roman" w:hAnsi="Arial" w:cs="Arial"/>
          <w:color w:val="2D2D2D"/>
          <w:spacing w:val="2"/>
          <w:sz w:val="21"/>
          <w:szCs w:val="21"/>
          <w:lang w:eastAsia="ru-RU"/>
        </w:rPr>
        <w:lastRenderedPageBreak/>
        <w:t>Петербурга для комплектования ОО, находящихся в ведении администраций района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комплектование ОО - регламентированная деятельность комиссии по направлению детей в ОО на новый учебный год;</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МАИС ЭГУ - межведомственная автоматизированная информационная система предоставления в Санкт-Петербурге государственных и муниципальных услуг в электронном виде;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направление - выданное комиссией направление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ОМСУ - органы местного самоуправления внутригородских муниципальных образований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Портал - портал "Государственные и муниципальные услуги (функции) в Санкт-Петербурге" (www.gu.spb.ru);</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Федеральный Портал - федеральная государственная информационная система "Единый портал государственных и муниципальных услуг (функций)" (www.gosuslugi.ru);</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СМЭВ СПб - региональная система межведомственного электронного взаимодействия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СПб ГУП "СПб ИАЦ" - Санкт-Петербургское государственное унитарное предприятие "Санкт-Петербургский информационно-аналитический центр";</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список - единый районный поименный электронный список детей, нуждающихся в предоставлении места в ОО, переводе детей из одной ОО в другую ОО в соответствии с годом поступления в ОО, датой постановки на учет с учетом права на предоставление места в ОО во внеочередном или первоочередном порядке, если таковое имеется. Список ведется в КАИС КРО;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список "очередников" - единый районный поименный электронный список детей из списка на новый учебный год, не обеспеченных местом в ОО на дату начала нового учебного года. Список ведется в КАИС КРО;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список на новый учебный год - районный поименный электронный список детей, поставленных на учет до 1 февраля текущего календарного года, дополнительно включенных детей, поставленных на учет до 30 июня текущего календарного года и дети заявителей, имеющих право внеочередного, первоочередного приема в ОО, поставленные на учет до 2 августа текущего календарного года;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список на следующий учебный год - районный поименный электронный список детей, поставленных на учет на следующий учебный год, и детей из списка "очередников", не обеспеченных местом в ОО, на текущий учебный год;</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уведомление об отказе в постановке на учет - выданное комиссией уведомление об отказе в постановке ребенка на учет в Книге учета будущих воспитанников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уведомление о регистрации - выданное комиссией уведомление о постановке на учет ребенка в Книге учета будущих воспитанников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УФМС - Управление федеральной миграционной службы по Санкт-Петербургу и Ленинградской области;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учет - учет детей в Книге учета будущих воспитанников ОО в КАИС КРО для предоставления места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 Требования к порядку информирования о порядке предоставления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 В предоставлении государственной услуги участвуют: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Комитет по образованию;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ОМСУ;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КЗАГС;</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УФМС;</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ГКУ ЖА.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1.4.1.1. Комитет по образованию: пер.Антоненко, д.8, Санкт-Петербург, 190000, тел./факс (812) 576-18-76, (812) 576-18-75, адрес электронной почты: kobr@gov.spb.ru, официальный сайт Комитета по образованию: http://www.k-obr.spb.ru.</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График работы: понедельник-четверг с 09.00 до 12.00 и с 12.48 до 18.00, пятница с 09.00 до 12.00 и с 12.48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1.4.1.2. Информация об администрациях районов Санкт-Петербурга указана в</w:t>
      </w:r>
      <w:r w:rsidRPr="00900870">
        <w:rPr>
          <w:rFonts w:ascii="Arial" w:eastAsia="Times New Roman" w:hAnsi="Arial" w:cs="Arial"/>
          <w:color w:val="2D2D2D"/>
          <w:spacing w:val="2"/>
          <w:sz w:val="21"/>
          <w:lang w:eastAsia="ru-RU"/>
        </w:rPr>
        <w:t> </w:t>
      </w:r>
      <w:hyperlink r:id="rId23" w:history="1">
        <w:r w:rsidRPr="00900870">
          <w:rPr>
            <w:rFonts w:ascii="Arial" w:eastAsia="Times New Roman" w:hAnsi="Arial" w:cs="Arial"/>
            <w:color w:val="00466E"/>
            <w:spacing w:val="2"/>
            <w:sz w:val="21"/>
            <w:u w:val="single"/>
            <w:lang w:eastAsia="ru-RU"/>
          </w:rPr>
          <w:t>приложении N 2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 на официальном сайте Правительства Санкт-Петербурга www.gov.spb.ru.</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График работы: понедельник-четверг с 09.00 до 13.00 и с 13.48 до 18.00, пятница с 09.00 до 13.00 и с 13.48 до 17.00, выходные дни - суббота, воскресенье.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Адреса, графики работы, электронная почта и справочные телефоны комиссии приведены в</w:t>
      </w:r>
      <w:hyperlink r:id="rId24" w:history="1">
        <w:r w:rsidRPr="00900870">
          <w:rPr>
            <w:rFonts w:ascii="Arial" w:eastAsia="Times New Roman" w:hAnsi="Arial" w:cs="Arial"/>
            <w:color w:val="00466E"/>
            <w:spacing w:val="2"/>
            <w:sz w:val="21"/>
            <w:u w:val="single"/>
            <w:lang w:eastAsia="ru-RU"/>
          </w:rPr>
          <w:t>приложении N 3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 на официальных страницах администраций районов Санкт-Петербурга на сайте http://www.gov.spb.ru.</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1.4.1.3. Информация о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 191124, Санкт-Петербург, ул.Красного Текстильщика, д.10-12, литера 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График работы: понедельник-четверг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Места нахождения, график работы и справочные телефоны структурных подразделений СПб ГКУ "МФЦ" размещены на Портале (http://gu.spb.ru/) в разделе "Многофункциональные центры предоставления государственных и муниципальных услуг в Санкт-Петербурге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Центр телефонного обслуживания СПб ГКУ "МФЦ": (812) 573-90-00.</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 сайта и электронной почты: http://gu.spb.ru/mfc/; knz@mfcspb.ru.</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1.4.1.4. Информация об ОО размещена на сайте http://petersburgedu.ru/institution, на официальном сайте Комитета по образованию http://k-obr.spb.ru/в разделе "Образовательные учреждения" и на официальных страницах администраций районов Санкт-Петербурга в разделе "Подведомственные учреждения" на сайте http://www.gov.spb.ru.</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1.4.1.5. Информация об ОМСУ размещена на сайте http://омсу-спб.рф/.</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1.4.1.6. Информация об КЗАГС:</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 191015, Санкт-Петербург, ул.Таврическая, д.39.</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 сайта и электронной почты: http://kzags.gov.spb.ru, kzags@gov.spb.ru.</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Телефон: (812) 271-79-43, факс: (812) 271-41-10.</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График работы: понедельник-четверг с 09.00 до 14.00 и с 14.48 до 18.00, пятница с 09.00 до </w:t>
      </w:r>
      <w:r w:rsidRPr="00900870">
        <w:rPr>
          <w:rFonts w:ascii="Arial" w:eastAsia="Times New Roman" w:hAnsi="Arial" w:cs="Arial"/>
          <w:color w:val="2D2D2D"/>
          <w:spacing w:val="2"/>
          <w:sz w:val="21"/>
          <w:szCs w:val="21"/>
          <w:lang w:eastAsia="ru-RU"/>
        </w:rPr>
        <w:lastRenderedPageBreak/>
        <w:t>14.00 и с 14.48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1.4.1.7. Информация об УФМС:</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 191028, Санкт-Петербург, ул.Кирочная, д.4.</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 сайта и электронной почты: http://www.ufms.spb.ru, ovir@spb.mvd.ru.</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Телефон: (812) 273-22-46, (812) 275-09-75.</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Время работы: понедельник-четверг с 09.00 до 13.00 и с 13.48 до 18.00, пятница с 09.00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1.4.1.8. Информация об ГКУ ЖА приведена в</w:t>
      </w:r>
      <w:r w:rsidRPr="00900870">
        <w:rPr>
          <w:rFonts w:ascii="Arial" w:eastAsia="Times New Roman" w:hAnsi="Arial" w:cs="Arial"/>
          <w:color w:val="2D2D2D"/>
          <w:spacing w:val="2"/>
          <w:sz w:val="21"/>
          <w:lang w:eastAsia="ru-RU"/>
        </w:rPr>
        <w:t> </w:t>
      </w:r>
      <w:hyperlink r:id="rId25" w:history="1">
        <w:r w:rsidRPr="00900870">
          <w:rPr>
            <w:rFonts w:ascii="Arial" w:eastAsia="Times New Roman" w:hAnsi="Arial" w:cs="Arial"/>
            <w:color w:val="00466E"/>
            <w:spacing w:val="2"/>
            <w:sz w:val="21"/>
            <w:u w:val="single"/>
            <w:lang w:eastAsia="ru-RU"/>
          </w:rPr>
          <w:t>приложении N 21 к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График работы: с 9.00 до 18.00 (в пятницу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1.4.2. В рамках оказания государственных услуг заявителям и информирования об их оказании функционирует Портал: www.gu.spb.ru.</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1.4.3. Перед предоставлением государственной услуги по постановке на учет в ОО (группу ОО), осуществляющую образовательную деятельность по адаптированным образовательным программам, заявителям необходимо обратиться в ПМПК по месту проживания (пребывания) заявителя для получения заключения ПМПК. Информация о ПМПК размещена на официальном сайте Комитета по образованию www.k-obr.spb.ru в разделе "Психологическая помощь".</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Перед предоставлением государственной услуги по зачислению ребенка в ОО заявителям необходимо обратиться в организации здравоохранения для получения медицинского заключения по форме N 026/у-2000.</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1.4.4. Информацию об ИОГВ и организациях, указанных в пункте 1.4.1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путем направления запросов в письменном виде по адресам ИОГВ и организаций, указанных в пункте 1.4.1 Административного регламента, в электронном виде по адресам электронной почты указанных ИОГВ и организаций;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по справочным телефонам специалистов ИОГВ и организаций, указанных в пункте 1.4.1 Административного регламента;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информационно-телекоммуникационной сети Интернет на официальных сайтах ИОГВ и организаций, указанных в пункте 1.4.1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личном кабинете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личном обращении на прием к специалистам ИОГВ и организаций, указанных в пункте 1.4.1 Административного регламента (в дни и часы приема, если установлены);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 стендах в местах предоставления услуги, где размещается следующая информация: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наименование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перечень ИОГВ и организаций, участвующих в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график (режим) работы, телефоны, адреса электронной почты ИОГВ и организаций, осуществляющих прием и консультации заявителей по вопросам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адреса ИОГВ и организаций, участвующих в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контактная информация об ИОГВ и организациях, участвующих в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порядок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последовательность посещения заявителем ИОГВ и организаций, участвующих в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перечень категорий граждан, имеющих право на получение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перечень документов, необходимых для получения государственной услуги, в том числе получаемых администрацией района без участия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образец заполненного заявления;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обращении к инфоматам (инфокиоскам, инфопунктам), размещенным в помещениях структурных подразделений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Адреса приведены на Портале в разделе "Многофункциональные центры предоставления государственных и муниципальных услуг в Санкт-Петербурге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lastRenderedPageBreak/>
        <w:t>II. Стандарт предоставления государственной услуги</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 Наименование государственной услуги: осуществление комплектования государственных образовательных организаций, реализующих основную образовательную программу дошкольного образования (детские сады), подведомственных администрации района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Краткое наименование услуги: учет детей, нуждающихся в предоставлении места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2.2. Государственная услуга предоставляется администрациями районов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 лица администрации района Санкт-Петербурга государственная услуга предоставляется комиссиями.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части зачисления детей в ОО услуга предоставляется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Администрациям района Санкт-Петербурга, ОО, комиссиям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2.3. Предоставление государственной услуги комиссиями осуществляется во взаимодействии со следующими органами государственной власти и организациями: СПб ГКУ "МФЦ", ОО, ОМСУ, КЗАГС, УФМС, ГКУ ЖА.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2.4. Результатом предоставления государственной услуги является: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постановка на учет и снятие ребенка с учета в качестве нуждающегося в предоставлении места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составление списка;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составление списка "очередников";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выдача направлений для зачисления в образовательную организацию;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издание распорядительного акта ОО о зачислении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отказ в зачислении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Результат предоставления государственной услуги учитывается в КАИС КРО.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2.5. Срок предоставления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2.5.1. Постановка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Выдача комиссией уведомления о регистрации или уведомления об отказе в рассмотрении заявления производится в течение 10 рабочих дней с даты обращения заявителя на Портал или в СПб ГКУ "МФЦ". Основания для отказа в предоставлении услуги указаны в пункте 2.8.1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получает уведомление о регистрации согласно</w:t>
      </w:r>
      <w:r w:rsidRPr="00900870">
        <w:rPr>
          <w:rFonts w:ascii="Arial" w:eastAsia="Times New Roman" w:hAnsi="Arial" w:cs="Arial"/>
          <w:color w:val="2D2D2D"/>
          <w:spacing w:val="2"/>
          <w:sz w:val="21"/>
          <w:lang w:eastAsia="ru-RU"/>
        </w:rPr>
        <w:t> </w:t>
      </w:r>
      <w:hyperlink r:id="rId26" w:history="1">
        <w:r w:rsidRPr="00900870">
          <w:rPr>
            <w:rFonts w:ascii="Arial" w:eastAsia="Times New Roman" w:hAnsi="Arial" w:cs="Arial"/>
            <w:color w:val="00466E"/>
            <w:spacing w:val="2"/>
            <w:sz w:val="21"/>
            <w:u w:val="single"/>
            <w:lang w:eastAsia="ru-RU"/>
          </w:rPr>
          <w:t>приложению N 6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или уведомление об отказе в рассмотрении заявления согласно</w:t>
      </w:r>
      <w:r w:rsidRPr="00900870">
        <w:rPr>
          <w:rFonts w:ascii="Arial" w:eastAsia="Times New Roman" w:hAnsi="Arial" w:cs="Arial"/>
          <w:color w:val="2D2D2D"/>
          <w:spacing w:val="2"/>
          <w:sz w:val="21"/>
          <w:lang w:eastAsia="ru-RU"/>
        </w:rPr>
        <w:t> </w:t>
      </w:r>
      <w:hyperlink r:id="rId27" w:history="1">
        <w:r w:rsidRPr="00900870">
          <w:rPr>
            <w:rFonts w:ascii="Arial" w:eastAsia="Times New Roman" w:hAnsi="Arial" w:cs="Arial"/>
            <w:color w:val="00466E"/>
            <w:spacing w:val="2"/>
            <w:sz w:val="21"/>
            <w:u w:val="single"/>
            <w:lang w:eastAsia="ru-RU"/>
          </w:rPr>
          <w:t>приложению N 7 к Административному регламенту</w:t>
        </w:r>
      </w:hyperlink>
      <w:r w:rsidRPr="00900870">
        <w:rPr>
          <w:rFonts w:ascii="Arial" w:eastAsia="Times New Roman" w:hAnsi="Arial" w:cs="Arial"/>
          <w:color w:val="2D2D2D"/>
          <w:spacing w:val="2"/>
          <w:sz w:val="21"/>
          <w:szCs w:val="21"/>
          <w:lang w:eastAsia="ru-RU"/>
        </w:rPr>
        <w:t>,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2.5.2. Выдача направления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выдает направление в срок не позднее завершения периода комплектования на новый учебный год, в период доукомплектования - в течение 10 рабочих дней при наличии вакантного места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Направление действительно в течение 30 календарных дней с даты уведомления заявителя. Датой уведомления заявителя является дата формирования комиссией на Портале электронного направления (в случае подачи заявления в электронном виде через Портал) или дата оповещения о возможности получения направления в СПб ГКУ "МФЦ" (в случае подачи заявления посредством СПб ГКУ "МФЦ").</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2.5.3. Зачисление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течение 3 рабочих дней после приема документов ОО зачисляет ребенка в ОО или отказывает в зачислении ребенка в ОО. Зачисление ребенка в ОО оформляется распорядительным актом ОО согласно</w:t>
      </w:r>
      <w:r w:rsidRPr="00900870">
        <w:rPr>
          <w:rFonts w:ascii="Arial" w:eastAsia="Times New Roman" w:hAnsi="Arial" w:cs="Arial"/>
          <w:color w:val="2D2D2D"/>
          <w:spacing w:val="2"/>
          <w:sz w:val="21"/>
          <w:lang w:eastAsia="ru-RU"/>
        </w:rPr>
        <w:t> </w:t>
      </w:r>
      <w:hyperlink r:id="rId28" w:history="1">
        <w:r w:rsidRPr="00900870">
          <w:rPr>
            <w:rFonts w:ascii="Arial" w:eastAsia="Times New Roman" w:hAnsi="Arial" w:cs="Arial"/>
            <w:color w:val="00466E"/>
            <w:spacing w:val="2"/>
            <w:sz w:val="21"/>
            <w:u w:val="single"/>
            <w:lang w:eastAsia="ru-RU"/>
          </w:rPr>
          <w:t>приложению N 18 к Административному регламенту</w:t>
        </w:r>
      </w:hyperlink>
      <w:r w:rsidRPr="00900870">
        <w:rPr>
          <w:rFonts w:ascii="Arial" w:eastAsia="Times New Roman" w:hAnsi="Arial" w:cs="Arial"/>
          <w:color w:val="2D2D2D"/>
          <w:spacing w:val="2"/>
          <w:sz w:val="21"/>
          <w:szCs w:val="21"/>
          <w:lang w:eastAsia="ru-RU"/>
        </w:rPr>
        <w:t>. В случае непредставления заявителем в ОО медицинского заключения или оригиналов документов, указанных в пункте 2.7.1 Административного регламента, направление утрачивает силу, а ребенок остается на учете и включается в список следующего года. Заявитель вправе повторно осуществить процедуры по подаче заявления в последовательности, установленной разделом III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2.5.4. Основанием для отчисления ребенка из ранее посещаемой ОО является издание руководителем другой ОО распорядительного акта о зачислении ребенка в другую ОО. Датой отчисления ребенка из ранее посещаемой ОО является дата включения данного ребенка в списочный состав воспитанников другой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2.6. Перечень нормативных правовых документов, регулирующих предоставление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29" w:history="1">
        <w:r w:rsidRPr="00900870">
          <w:rPr>
            <w:rFonts w:ascii="Arial" w:eastAsia="Times New Roman" w:hAnsi="Arial" w:cs="Arial"/>
            <w:color w:val="00466E"/>
            <w:spacing w:val="2"/>
            <w:sz w:val="21"/>
            <w:u w:val="single"/>
            <w:lang w:eastAsia="ru-RU"/>
          </w:rPr>
          <w:t>Закон Российской Федерации от 15.05.91 N 1244-I "О социальной защите граждан, подвергшихся воздействию радиации вследствие катастрофы на Чернобыльской АЭС"</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r>
      <w:hyperlink r:id="rId30" w:history="1">
        <w:r w:rsidRPr="00900870">
          <w:rPr>
            <w:rFonts w:ascii="Arial" w:eastAsia="Times New Roman" w:hAnsi="Arial" w:cs="Arial"/>
            <w:color w:val="00466E"/>
            <w:spacing w:val="2"/>
            <w:sz w:val="21"/>
            <w:u w:val="single"/>
            <w:lang w:eastAsia="ru-RU"/>
          </w:rPr>
          <w:t>Федеральный закон от 17.01.92 N 2202-1 "О прокуратуре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1" w:history="1">
        <w:r w:rsidRPr="00900870">
          <w:rPr>
            <w:rFonts w:ascii="Arial" w:eastAsia="Times New Roman" w:hAnsi="Arial" w:cs="Arial"/>
            <w:color w:val="00466E"/>
            <w:spacing w:val="2"/>
            <w:sz w:val="21"/>
            <w:u w:val="single"/>
            <w:lang w:eastAsia="ru-RU"/>
          </w:rPr>
          <w:t>Федеральный закон от 27.05.98 N 76-ФЗ "О статусе военнослужащих"</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2" w:history="1">
        <w:r w:rsidRPr="00900870">
          <w:rPr>
            <w:rFonts w:ascii="Arial" w:eastAsia="Times New Roman" w:hAnsi="Arial" w:cs="Arial"/>
            <w:color w:val="00466E"/>
            <w:spacing w:val="2"/>
            <w:sz w:val="21"/>
            <w:u w:val="single"/>
            <w:lang w:eastAsia="ru-RU"/>
          </w:rPr>
          <w:t>Федеральный закон от 02.05.2006 N 59-ФЗ "О порядке рассмотрения обращений граждан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3" w:history="1">
        <w:r w:rsidRPr="00900870">
          <w:rPr>
            <w:rFonts w:ascii="Arial" w:eastAsia="Times New Roman" w:hAnsi="Arial" w:cs="Arial"/>
            <w:color w:val="00466E"/>
            <w:spacing w:val="2"/>
            <w:sz w:val="21"/>
            <w:u w:val="single"/>
            <w:lang w:eastAsia="ru-RU"/>
          </w:rPr>
          <w:t>Федеральный закон от 27.07.2006 N 152-ФЗ "О персональных данных"</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4" w:history="1">
        <w:r w:rsidRPr="00900870">
          <w:rPr>
            <w:rFonts w:ascii="Arial" w:eastAsia="Times New Roman" w:hAnsi="Arial" w:cs="Arial"/>
            <w:color w:val="00466E"/>
            <w:spacing w:val="2"/>
            <w:sz w:val="21"/>
            <w:u w:val="single"/>
            <w:lang w:eastAsia="ru-RU"/>
          </w:rPr>
          <w:t>Федеральный закон от 27.07.2010 N 210-ФЗ "Об организации предоставления государственных и муниципальных услуг"</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5" w:history="1">
        <w:r w:rsidRPr="00900870">
          <w:rPr>
            <w:rFonts w:ascii="Arial" w:eastAsia="Times New Roman" w:hAnsi="Arial" w:cs="Arial"/>
            <w:color w:val="00466E"/>
            <w:spacing w:val="2"/>
            <w:sz w:val="21"/>
            <w:u w:val="single"/>
            <w:lang w:eastAsia="ru-RU"/>
          </w:rPr>
          <w:t>Федеральный закон от 28.12.2010 N 403-ФЗ "О Следственном комитете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6" w:history="1">
        <w:r w:rsidRPr="00900870">
          <w:rPr>
            <w:rFonts w:ascii="Arial" w:eastAsia="Times New Roman" w:hAnsi="Arial" w:cs="Arial"/>
            <w:color w:val="00466E"/>
            <w:spacing w:val="2"/>
            <w:sz w:val="21"/>
            <w:u w:val="single"/>
            <w:lang w:eastAsia="ru-RU"/>
          </w:rPr>
          <w:t>Федеральный закон от 07.02.2011 N 3-ФЗ "О полиции"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7" w:history="1">
        <w:r w:rsidRPr="00900870">
          <w:rPr>
            <w:rFonts w:ascii="Arial" w:eastAsia="Times New Roman" w:hAnsi="Arial" w:cs="Arial"/>
            <w:color w:val="00466E"/>
            <w:spacing w:val="2"/>
            <w:sz w:val="21"/>
            <w:u w:val="single"/>
            <w:lang w:eastAsia="ru-RU"/>
          </w:rPr>
          <w:t>Федеральный закон от 06.04.2011 N 63-ФЗ "Об электронной подписи"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8" w:history="1">
        <w:r w:rsidRPr="00900870">
          <w:rPr>
            <w:rFonts w:ascii="Arial" w:eastAsia="Times New Roman" w:hAnsi="Arial" w:cs="Arial"/>
            <w:color w:val="00466E"/>
            <w:spacing w:val="2"/>
            <w:sz w:val="21"/>
            <w:u w:val="single"/>
            <w:lang w:eastAsia="ru-RU"/>
          </w:rPr>
          <w:t>Федеральный закон от 29.12.2012 N 273-ФЗ "Об образовании в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39" w:history="1">
        <w:r w:rsidRPr="00900870">
          <w:rPr>
            <w:rFonts w:ascii="Arial" w:eastAsia="Times New Roman" w:hAnsi="Arial" w:cs="Arial"/>
            <w:color w:val="00466E"/>
            <w:spacing w:val="2"/>
            <w:sz w:val="21"/>
            <w:u w:val="single"/>
            <w:lang w:eastAsia="ru-RU"/>
          </w:rPr>
          <w:t>Федеральный закон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0" w:history="1">
        <w:r w:rsidRPr="00900870">
          <w:rPr>
            <w:rFonts w:ascii="Arial" w:eastAsia="Times New Roman" w:hAnsi="Arial" w:cs="Arial"/>
            <w:color w:val="00466E"/>
            <w:spacing w:val="2"/>
            <w:sz w:val="21"/>
            <w:u w:val="single"/>
            <w:lang w:eastAsia="ru-RU"/>
          </w:rPr>
          <w:t>Закон Российской Федерации от 26.06.92 N 3132-I "О статусе судей в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1" w:history="1">
        <w:r w:rsidRPr="00900870">
          <w:rPr>
            <w:rFonts w:ascii="Arial" w:eastAsia="Times New Roman" w:hAnsi="Arial" w:cs="Arial"/>
            <w:color w:val="00466E"/>
            <w:spacing w:val="2"/>
            <w:sz w:val="21"/>
            <w:u w:val="single"/>
            <w:lang w:eastAsia="ru-RU"/>
          </w:rPr>
          <w:t>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2" w:history="1">
        <w:r w:rsidRPr="00900870">
          <w:rPr>
            <w:rFonts w:ascii="Arial" w:eastAsia="Times New Roman" w:hAnsi="Arial" w:cs="Arial"/>
            <w:color w:val="00466E"/>
            <w:spacing w:val="2"/>
            <w:sz w:val="21"/>
            <w:u w:val="single"/>
            <w:lang w:eastAsia="ru-RU"/>
          </w:rPr>
          <w:t>распоряжение Правительства РФ от 17.12.2009 N 1993-р "Об утверждении сводного перечня первоочередных государственных и муниципальных услуг, предоставляемых в электронном виде"</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3" w:history="1">
        <w:r w:rsidRPr="00900870">
          <w:rPr>
            <w:rFonts w:ascii="Arial" w:eastAsia="Times New Roman" w:hAnsi="Arial" w:cs="Arial"/>
            <w:color w:val="00466E"/>
            <w:spacing w:val="2"/>
            <w:sz w:val="21"/>
            <w:u w:val="single"/>
            <w:lang w:eastAsia="ru-RU"/>
          </w:rPr>
          <w:t>указ Президента Российской Федерации от 05.05.92 N 431 "О мерах по социальной поддержке многодетных семей"</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4" w:history="1">
        <w:r w:rsidRPr="00900870">
          <w:rPr>
            <w:rFonts w:ascii="Arial" w:eastAsia="Times New Roman" w:hAnsi="Arial" w:cs="Arial"/>
            <w:color w:val="00466E"/>
            <w:spacing w:val="2"/>
            <w:sz w:val="21"/>
            <w:u w:val="single"/>
            <w:lang w:eastAsia="ru-RU"/>
          </w:rPr>
          <w:t>указ Президента Российской Федерации от 02.10.92 N 1157 "О дополнительных мерах государственной поддержки инвалидов"</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5" w:history="1">
        <w:r w:rsidRPr="00900870">
          <w:rPr>
            <w:rFonts w:ascii="Arial" w:eastAsia="Times New Roman" w:hAnsi="Arial" w:cs="Arial"/>
            <w:color w:val="00466E"/>
            <w:spacing w:val="2"/>
            <w:sz w:val="21"/>
            <w:u w:val="single"/>
            <w:lang w:eastAsia="ru-RU"/>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w:t>
        </w:r>
        <w:r w:rsidRPr="00900870">
          <w:rPr>
            <w:rFonts w:ascii="Arial" w:eastAsia="Times New Roman" w:hAnsi="Arial" w:cs="Arial"/>
            <w:color w:val="00466E"/>
            <w:spacing w:val="2"/>
            <w:sz w:val="21"/>
            <w:u w:val="single"/>
            <w:lang w:eastAsia="ru-RU"/>
          </w:rPr>
          <w:lastRenderedPageBreak/>
          <w:t>образования"</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6" w:history="1">
        <w:r w:rsidRPr="00900870">
          <w:rPr>
            <w:rFonts w:ascii="Arial" w:eastAsia="Times New Roman" w:hAnsi="Arial" w:cs="Arial"/>
            <w:color w:val="00466E"/>
            <w:spacing w:val="2"/>
            <w:sz w:val="21"/>
            <w:u w:val="single"/>
            <w:lang w:eastAsia="ru-RU"/>
          </w:rPr>
          <w:t>приказ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7" w:history="1">
        <w:r w:rsidRPr="00900870">
          <w:rPr>
            <w:rFonts w:ascii="Arial" w:eastAsia="Times New Roman" w:hAnsi="Arial" w:cs="Arial"/>
            <w:color w:val="00466E"/>
            <w:spacing w:val="2"/>
            <w:sz w:val="21"/>
            <w:u w:val="single"/>
            <w:lang w:eastAsia="ru-RU"/>
          </w:rPr>
          <w:t>постановление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8" w:history="1">
        <w:r w:rsidRPr="00900870">
          <w:rPr>
            <w:rFonts w:ascii="Arial" w:eastAsia="Times New Roman" w:hAnsi="Arial" w:cs="Arial"/>
            <w:color w:val="00466E"/>
            <w:spacing w:val="2"/>
            <w:sz w:val="21"/>
            <w:u w:val="single"/>
            <w:lang w:eastAsia="ru-RU"/>
          </w:rPr>
          <w:t>Закон Санкт-Петербурга от 26.06.2013 N 461-83 "Об образовании в Санкт-Петербурге"</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49" w:history="1">
        <w:r w:rsidRPr="00900870">
          <w:rPr>
            <w:rFonts w:ascii="Arial" w:eastAsia="Times New Roman" w:hAnsi="Arial" w:cs="Arial"/>
            <w:color w:val="00466E"/>
            <w:spacing w:val="2"/>
            <w:sz w:val="21"/>
            <w:u w:val="single"/>
            <w:lang w:eastAsia="ru-RU"/>
          </w:rPr>
          <w:t>постановление Правительства Санкт-Петербурга от 24.02.2004 N 225 "О Комитете по образованию"</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50" w:history="1">
        <w:r w:rsidRPr="00900870">
          <w:rPr>
            <w:rFonts w:ascii="Arial" w:eastAsia="Times New Roman" w:hAnsi="Arial" w:cs="Arial"/>
            <w:color w:val="00466E"/>
            <w:spacing w:val="2"/>
            <w:sz w:val="21"/>
            <w:u w:val="single"/>
            <w:lang w:eastAsia="ru-RU"/>
          </w:rPr>
          <w:t>постановление Правительства Санкт-Петербурга от 26.08.2008 N 1078 "Об администрациях районов Санкт-Петербурга"</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51" w:history="1">
        <w:r w:rsidRPr="00900870">
          <w:rPr>
            <w:rFonts w:ascii="Arial" w:eastAsia="Times New Roman" w:hAnsi="Arial" w:cs="Arial"/>
            <w:color w:val="00466E"/>
            <w:spacing w:val="2"/>
            <w:sz w:val="21"/>
            <w:u w:val="single"/>
            <w:lang w:eastAsia="ru-RU"/>
          </w:rPr>
          <w:t>постановление Правительства Санкт-Петербурга от 30.12.2009 N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52" w:history="1">
        <w:r w:rsidRPr="00900870">
          <w:rPr>
            <w:rFonts w:ascii="Arial" w:eastAsia="Times New Roman" w:hAnsi="Arial" w:cs="Arial"/>
            <w:color w:val="00466E"/>
            <w:spacing w:val="2"/>
            <w:sz w:val="21"/>
            <w:u w:val="single"/>
            <w:lang w:eastAsia="ru-RU"/>
          </w:rPr>
          <w:t>постановление Правительства Санкт-Петербурга от 07.06.2010 N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53" w:history="1">
        <w:r w:rsidRPr="00900870">
          <w:rPr>
            <w:rFonts w:ascii="Arial" w:eastAsia="Times New Roman" w:hAnsi="Arial" w:cs="Arial"/>
            <w:color w:val="00466E"/>
            <w:spacing w:val="2"/>
            <w:sz w:val="21"/>
            <w:u w:val="single"/>
            <w:lang w:eastAsia="ru-RU"/>
          </w:rPr>
          <w:t>распоряжение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распоряжение Комитета по образованию от 11.02.2014 N 411-р "Об организации деятельности Центральной психолого-медико-педагогической комиссии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hyperlink r:id="rId54" w:history="1">
        <w:r w:rsidRPr="00900870">
          <w:rPr>
            <w:rFonts w:ascii="Arial" w:eastAsia="Times New Roman" w:hAnsi="Arial" w:cs="Arial"/>
            <w:color w:val="00466E"/>
            <w:spacing w:val="2"/>
            <w:sz w:val="21"/>
            <w:u w:val="single"/>
            <w:lang w:eastAsia="ru-RU"/>
          </w:rPr>
          <w:t>распоряжение Комитета по образованию от 18.11.2014 N 5208-р "Об определении категорий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2.7. Исчерпывающий перечень документов, необходимых и обязательных для предоставления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2.7.1. Исчерпывающий перечень документов, необходимых и обязательных для предоставления государственной услуги, предоставляемых заявителем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заявление, заявление о переводе согласно</w:t>
      </w:r>
      <w:r w:rsidRPr="00900870">
        <w:rPr>
          <w:rFonts w:ascii="Arial" w:eastAsia="Times New Roman" w:hAnsi="Arial" w:cs="Arial"/>
          <w:color w:val="2D2D2D"/>
          <w:spacing w:val="2"/>
          <w:sz w:val="21"/>
          <w:lang w:eastAsia="ru-RU"/>
        </w:rPr>
        <w:t> </w:t>
      </w:r>
      <w:hyperlink r:id="rId55" w:history="1">
        <w:r w:rsidRPr="00900870">
          <w:rPr>
            <w:rFonts w:ascii="Arial" w:eastAsia="Times New Roman" w:hAnsi="Arial" w:cs="Arial"/>
            <w:color w:val="00466E"/>
            <w:spacing w:val="2"/>
            <w:sz w:val="21"/>
            <w:u w:val="single"/>
            <w:lang w:eastAsia="ru-RU"/>
          </w:rPr>
          <w:t>приложениям N 4</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56" w:history="1">
        <w:r w:rsidRPr="00900870">
          <w:rPr>
            <w:rFonts w:ascii="Arial" w:eastAsia="Times New Roman" w:hAnsi="Arial" w:cs="Arial"/>
            <w:color w:val="00466E"/>
            <w:spacing w:val="2"/>
            <w:sz w:val="21"/>
            <w:u w:val="single"/>
            <w:lang w:eastAsia="ru-RU"/>
          </w:rPr>
          <w:t>5 к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удостоверяющий личность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паспорт гражданина Российской Федерации;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временное удостоверение личности, выданное на период замены паспорта;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паспорт иностранного гражданина;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свидетельство, которое удостоверяет личность и подтверждает законность нахождения на территории на получение статуса беженца или временного переселенца;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иные документы, удостоверяющие личность в соответствии с действующим законодательством;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законность пребывания на территории Российской Федерации иностранного гражданина;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родство заявителя, являющегося иностранным гражданином (или законность представления прав ребенка);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полномочия заявителя (в случае обращения опекуна), выданные не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удостоверяющий личность ребенка, выданный не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свидетельство о рождении ребенка для граждан Российской Федерации, Республики Казахстан, Кыргызской Республики, Республики Таджикистан;</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удостоверение гражданина Республики Узбекистан;</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паспорт ребенка, являющегося иностранным гражданином, лицом без гражданства;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право на внеочередное или первоочередное зачисление ребенка в ОО (при наличии);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заключение ПМПК для постановки ребенка на учет, перевода ребенка в ОО (в группу </w:t>
      </w:r>
      <w:r w:rsidRPr="00900870">
        <w:rPr>
          <w:rFonts w:ascii="Arial" w:eastAsia="Times New Roman" w:hAnsi="Arial" w:cs="Arial"/>
          <w:color w:val="2D2D2D"/>
          <w:spacing w:val="2"/>
          <w:sz w:val="21"/>
          <w:szCs w:val="21"/>
          <w:lang w:eastAsia="ru-RU"/>
        </w:rPr>
        <w:lastRenderedPageBreak/>
        <w:t>комбинированной, компенсирующей или оздоровительной направленности);</w:t>
      </w:r>
      <w:r w:rsidRPr="00900870">
        <w:rPr>
          <w:rFonts w:ascii="Arial" w:eastAsia="Times New Roman" w:hAnsi="Arial" w:cs="Arial"/>
          <w:color w:val="2D2D2D"/>
          <w:spacing w:val="2"/>
          <w:sz w:val="21"/>
          <w:szCs w:val="21"/>
          <w:lang w:eastAsia="ru-RU"/>
        </w:rPr>
        <w:br/>
        <w:t>_______________</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pict>
          <v:shape id="_x0000_i1026" type="#_x0000_t75" alt="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style="width:8.25pt;height:17.25pt"/>
        </w:pic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Заявитель, ребенок которого нуждается в предоставлении места в группах комбинированной, компенсирующей или оздоровительной направленности, дополнительно представляет заключение ПМПК.</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Заключение ПМПК действительно для представления в комиссию в течение календарного года с даты его подписания специалистами ПМПК, проводившими обследование, и руководителем ПМПК.</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Заключение ПМПК является основанием для постановки ребенка на учет, перевода ребенка в ОО (в группу) комбинированной, компенсирующей или оздоровительной направленности.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Для зачисления в ОО (при подаче документов в ОО) дополнительно предоставляется медицинская справка по форме 026/у-2000 (для поступающих впервые в данную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2.7.2. Исчерпывающий перечень документов, необходимых и обязательных для предоставления государственной услуги, находящихся в распоряжении иных ИОГВ и которые заявитель вправе представить</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полномочия заявителя (в случае обращения опекуна), выданный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на жилищные организации, осуществляют ГКУ ЖА;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миграционная карта для иностранных граждан;</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свидетельство о рождении ребенка, выданное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Непредставление заявителем указанных документов не является основанием для отказа заявителю в предоставлении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2.7.3.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2.7.4. Должностным лицам администраций районов Санкт-Петербурга, комиссиям, ОО запрещено требовать от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900870">
        <w:rPr>
          <w:rFonts w:ascii="Arial" w:eastAsia="Times New Roman" w:hAnsi="Arial" w:cs="Arial"/>
          <w:color w:val="2D2D2D"/>
          <w:spacing w:val="2"/>
          <w:sz w:val="21"/>
          <w:lang w:eastAsia="ru-RU"/>
        </w:rPr>
        <w:t> </w:t>
      </w:r>
      <w:hyperlink r:id="rId57" w:history="1">
        <w:r w:rsidRPr="00900870">
          <w:rPr>
            <w:rFonts w:ascii="Arial" w:eastAsia="Times New Roman" w:hAnsi="Arial" w:cs="Arial"/>
            <w:color w:val="00466E"/>
            <w:spacing w:val="2"/>
            <w:sz w:val="21"/>
            <w:u w:val="single"/>
            <w:lang w:eastAsia="ru-RU"/>
          </w:rPr>
          <w:t>части 6 статьи 7 Федерального закона от 27.07.2010 N 210-ФЗ "Об организации предоставления государственных и муниципальных услуг"</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2.8. Исчерпывающий перечень оснований для отказа в предоставлении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2.8.1. На этапе рассмотрения заявления комиссией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обращение лица, не относящегося к категории заявителей;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возрастные ограничения для получения ребенком дошкольного образования в ОО, указанные в пункте 1.2.1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наличие зарегистрированного заявления с идентичными персональными данными ребенка, поступившее ранее одним из способов подачи заявления о постановке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отсутствие в ОО возрастной группы на планируемую заявителем дату поступления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отсутствие заключения ПМПК при постановке ребенка на учет или переводе из одной ОО (из одной группы ОО) в другую в группу комбинированной, компенсирующей или оздоровительной направленности;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подаче заявления - присутствие ребенка в списочном составе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подаче заявления о переводе - отсутствие ребенка в списочном составе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2.8.2. На этапе рассмотрения заявления и представленных документов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непредставление в ОО медицинского заключения по форме N 026/У-2000;</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непредставление документов, необходимых для оказания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обращение лица, не относящегося к категории заявителей.</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2.9. Основания для приостановления предоставления государственной услуги с момента начала предоставления государственной услуги отсутствуют.</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2.9.1. Оснований для отказа в приеме документов действующим законодательством не предусмотрено.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2.10. Предоставление государственной услуги осуществляется на безвозмездной основе.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2.11. Максимальный срок ожидания в очереди при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СПб ГКУ "МФЦ", в комиссии, в ОО - срок ожидания в очереди составляет не более 15 минут.</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2.11.1. Порядок и сроки регистрации запроса заявителя о предоставлении государственной услуги, в том числе в электронной форме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Заявление заявителя регистрируется уполномоченным лицом Портала или специалистом структурного подразделения СПб ГКУ "МФЦ" в течение одного рабочего дня со дня их поступления.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2.12.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(бланки заявлений, авторучки, бумагу) для заполнения заявления о предоставлении услуги и производству вспомогательных записей (памяток, пояснений), стендами, на которых должна быть размещена информация, указанная в пункте 1.4.4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Помещения СПб ГКУ "МФЦ" должны отвечать основным положениям</w:t>
      </w:r>
      <w:r w:rsidRPr="00900870">
        <w:rPr>
          <w:rFonts w:ascii="Arial" w:eastAsia="Times New Roman" w:hAnsi="Arial" w:cs="Arial"/>
          <w:color w:val="2D2D2D"/>
          <w:spacing w:val="2"/>
          <w:sz w:val="21"/>
          <w:lang w:eastAsia="ru-RU"/>
        </w:rPr>
        <w:t> </w:t>
      </w:r>
      <w:hyperlink r:id="rId58" w:history="1">
        <w:r w:rsidRPr="00900870">
          <w:rPr>
            <w:rFonts w:ascii="Arial" w:eastAsia="Times New Roman" w:hAnsi="Arial" w:cs="Arial"/>
            <w:color w:val="00466E"/>
            <w:spacing w:val="2"/>
            <w:sz w:val="21"/>
            <w:u w:val="single"/>
            <w:lang w:eastAsia="ru-RU"/>
          </w:rPr>
          <w:t>Правил организации деятельности многофункциональных центров предоставления государственных и муниципальных услуг</w:t>
        </w:r>
      </w:hyperlink>
      <w:r w:rsidRPr="00900870">
        <w:rPr>
          <w:rFonts w:ascii="Arial" w:eastAsia="Times New Roman" w:hAnsi="Arial" w:cs="Arial"/>
          <w:color w:val="2D2D2D"/>
          <w:spacing w:val="2"/>
          <w:sz w:val="21"/>
          <w:szCs w:val="21"/>
          <w:lang w:eastAsia="ru-RU"/>
        </w:rPr>
        <w:t>, утвержденных</w:t>
      </w:r>
      <w:r w:rsidRPr="00900870">
        <w:rPr>
          <w:rFonts w:ascii="Arial" w:eastAsia="Times New Roman" w:hAnsi="Arial" w:cs="Arial"/>
          <w:color w:val="2D2D2D"/>
          <w:spacing w:val="2"/>
          <w:sz w:val="21"/>
          <w:lang w:eastAsia="ru-RU"/>
        </w:rPr>
        <w:t> </w:t>
      </w:r>
      <w:hyperlink r:id="rId59" w:history="1">
        <w:r w:rsidRPr="00900870">
          <w:rPr>
            <w:rFonts w:ascii="Arial" w:eastAsia="Times New Roman" w:hAnsi="Arial" w:cs="Arial"/>
            <w:color w:val="00466E"/>
            <w:spacing w:val="2"/>
            <w:sz w:val="21"/>
            <w:u w:val="single"/>
            <w:lang w:eastAsia="ru-RU"/>
          </w:rPr>
          <w:t>постановлением Правительства Российской Федерации от 22.12.2012 N 1376</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2.13. Показатели доступности и качества государственных услуг</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2.13.1. Количество взаимодействий заявителя с органами (организациями) - 1-3;</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2.13.2. Продолжительность взаимодействий - 20 минут;</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2.13.3. Количество документов, необходимых для предоставления заявителем в целях получения государственной услуги - 2-6;</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2.13.4. Предусмотрено межведомственное взаимодействие администраций районов Санкт-Петербурга с иными органами (организациями) при предоставлении государственной услуги: с ОО, ОМСУ, КЗАГС, УФМС, ГКУ ЖА.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2.13.5. Количество документов (сведений), которые администрации районов Санкт-Петербурга запрашивает без участия заявителя - 4;</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2.13.6. Количество услуг, являющихся необходимыми и обязательными для предоставления государственной услуги - 0.</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2.13.7. Количество административных процедур, в рамках предоставления государственной услуги, осуществляемых в электронном виде - 3;</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2.13.8. Предусмотрен ли порядок и формы контроля за предоставлением государственной услуги, со стороны граждан, их объединений и организаций - 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2.13.9. Способы предоставления государственной услуги заявителю при постановке ребенка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структурных подразделениях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электронном виде (посредством Портала).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2.13.10. Предусмотрено информирование заявителя о ходе предоставления государственной услуги - 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2.13.11. Способы информирования заявителя о результатах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по уведомлениям, поступающим на электронную почту.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получить информацию о результате предоставления государственной услуги в электронном виде, ознакомиться с принятым решением в "Личном кабинете" на Портале, а также автоматически получить соответствующее уведомление по электронной почте.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Заявитель может получить информацию о результате предоставления государственной услуги в письменном (бумажном) виде в комиссии,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2.13.12. Срок предоставления государственной услуги при постановке на учет - 10 рабочих дней, зачисление ребенка в ОО - в соответствии со сроками, указанными в разделе III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2.13.13. Прием документов и выдача результата предоставления государственной услуги могут быть осуществлены на базе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предоставлении государственной услуги подразделения СПб ГКУ "МФЦ" осуществляют: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прием запросов заявителей о предоставлении государственных или муниципальных услуг;</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представление интересов органов, предоставляющих услуги, при взаимодействии с заявителями;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информирование заявителей о порядке предоставления государственных и муниципальных услуг в многофункциональных центрах предоставления государственных и муниципальных услуг (далее - многофункциональные центры),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взаимодействие с органами, предоставляющими услуги, по вопросам предоставления государственных и муниципальных услуг, а также организациями, участвующими в предоставлении государственных услуг;</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выдачу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организацию предоставления государственных и муниципальных услуг на территории Санкт-Петербурга посредством заключения договоров с иными многофункциональными </w:t>
      </w:r>
      <w:r w:rsidRPr="00900870">
        <w:rPr>
          <w:rFonts w:ascii="Arial" w:eastAsia="Times New Roman" w:hAnsi="Arial" w:cs="Arial"/>
          <w:color w:val="2D2D2D"/>
          <w:spacing w:val="2"/>
          <w:sz w:val="21"/>
          <w:szCs w:val="21"/>
          <w:lang w:eastAsia="ru-RU"/>
        </w:rPr>
        <w:lastRenderedPageBreak/>
        <w:t>центрами и привлекаемыми организациями, расположенными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осуществление мониторинга качества предоставления государственных и муниципальных услуг по принципу "одного окна"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обеспечение бесплатного доступа заявителей к Порталу.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подачи документов в комиссию, ОО посредством подразделения СПб ГКУ "МФЦ" специалист подразделения СПб ГКУ "МФЦ", осуществляющий прием документов, представленных для получения государственной услуги, выполняет следующие действия: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определяет предмет обращения;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проводит проверку полномочий лица, подающего документы;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проводит проверку соответствия документов требованиям, указанным в пункте 2.7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заверяет электронное дело усиленной квалифицированной электронной подписью (далее - ЭП);</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направляет копии документов и реестр документов в администрацию района Санкт-Петербурга, предоставляющую государственную услугу: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электронном виде (в составе пакетов электронных дел) в течение одного рабочего дня со дня обращения заявителя в подразделение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 окончании приема документов специалист подразделения СПб ГКУ "МФЦ" выдает заявителю расписку в приеме документов.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Должностное лицо администрации района Санкт-Петербурга,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подразделение СПб ГКУ "МФЦ" для их последующей передачи заявителю: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в электронном виде в течение одного рабочего дня со дня принятия решения о </w:t>
      </w:r>
      <w:r w:rsidRPr="00900870">
        <w:rPr>
          <w:rFonts w:ascii="Arial" w:eastAsia="Times New Roman" w:hAnsi="Arial" w:cs="Arial"/>
          <w:color w:val="2D2D2D"/>
          <w:spacing w:val="2"/>
          <w:sz w:val="21"/>
          <w:szCs w:val="21"/>
          <w:lang w:eastAsia="ru-RU"/>
        </w:rPr>
        <w:lastRenderedPageBreak/>
        <w:t>предоставлении (отказе в предоставлении) заявителю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Специалист подразделения СПб ГКУ "МФЦ", ответственный за выдачу документов, полученных от администрации района Санкт-Петербурга по результатам рассмотрения представленных заявителем документов, не позднее двух дней со дня их получения от администрации района Санкт-Петербурга сообщает заявителю о принятом решении по телефону (с записью даты и времени телефонного звонка), а также о возможности получения документов в подразделении СПб ГКУ "МФЦ".</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2.14. Особенности предоставления государственной услуги в электронной форме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2.14.1. Порядок получения государственной услуги в электронной форме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получить информацию о государственной услуге, в том числе о порядке предоставления услуги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После авторизации на Портале заявитель может: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получить сведения о ходе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получить результат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должен авторизоваться на Портале с использованием учетной записи пользователя в федеральной государственной информационной системе ЕСИА.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должен зарегистрировать учетную запись пользователя ЕСИА в соответствии с условиями использования ЕСИА.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После авторизации заявитель может зайти в "Личный кабинет" на Портале, где отображаются ранее поданные электронные заявления и результаты предоставления государственных услуг в электронной форме.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2.14.2. Подача заявления через Портал</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2.14.3. Заявитель может получить государственную услугу в электронной форме путем заполнения электронного заявления, заявления о переводе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Для подачи электронного заявления, заявления о переводе на Портале заявитель выполняет следующие действия: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изучает описание государственной услуги в соответствующем разделе Портала;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знакомится с условиями и порядком предоставления государственной услуги в электронной форме, размещенными на Портале в соответствующем разделе;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переходит по ссылке на экранную форму заявления на Портале (далее - форма заявления, заявления о переводе);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проходит авторизацию на Портале через ЕСИА;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подтверждает согласие на обработку персональных данных (устанавливает соответствующую отметку в форме электронного заявления, заявления о переводе);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 заявления о переводе);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заполняет форму электронного заявления, заявления о переводе включающую сведения, необходимые и обязательные для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прикрепляет отсканированные образы документов (графические файлы) к форме электронного заявления, заявления о переводе;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подтверждает достоверность сообщенных сведений (устанавливает соответствующую отметку в форме электронного заявления, заявления о переводе);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отправляет заполненное электронное заявление, заявление о переводе (нажимает соответствующую кнопку в форме электронного заявления);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получает на Портале в "Личном кабинете" и по электронной почте уведомление, подтверждающее, что заявление, заявление о переводе отправлено (прием электронного заявления МАИС ЭГУ), уведомление, подтверждающее, что заявление, заявление о переводе получено специалистом администрации района Санкт-Петербурга, в котором указываются, в том числе, сведения об организации, предоставляющей государственную услугу, а также идентификационный номер и дата электронного заявления.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необходимости сохраняет уведомление для печати.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2.14.4. Заявитель может получить сведения о ходе предоставления государственной услуги в электронной форме.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имеет возможность отслеживать статус поданного обращения: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 идентификационному номеру и дате электронного заявления на Портале через "Личный кабинет";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 уведомлениям, поступающим на электронную почту.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получить информацию о ходе и результате предоставления государственной услуги, а также о дальнейших действиях (при необходимости).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2.14.5. Получение результата государственной услуги заявителем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получения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получения заявителем форм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подачи электронного заявления, заявления о переводе и отсканированных образов документов через Портал результатом предоставления государственной услуги является уведомление о регистрации.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получить результат услуги в электронном виде без необходимости получить бумажный документ в администрации района Санкт-Петербурга. Заявитель на Портале через "Личный кабинет" может ознакомиться с принятым решением, а также получает соответствующее уведомление по электронной почте.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получает результат предоставления государственной услуги: в электронном виде на Портале. Заявитель может получить результат о предоставлении (отказе в предоставлении) государственной услуги в комиссии или в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личном обращении в комиссию, в СПб ГКУ "МФЦ" за результатом предоставления (отказом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2.14.6. Действия уполномоченного лица, ответственного за принятие решения о предоставлении (отказе в предоставлении) государственной услуги (далее -уполномоченное лицо)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Электронное заявление (заявление о переводе) после его сохранения в централизованной базе данных МАИС ЭГУ и передаче в информационную систему КАИС КРО становится доступным для членов комиссии в соответствующем автоматизированном рабочем месте.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Уполномоченное лицо: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проверяет наличие электронных заявлений, поступивших с Портала, с периодом не реже одного раза в день;</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изучает поступившие заявления, заявления о переводе и приложенные заявителем отсканированные образы документов (графические файлы);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проверяет комплектность, читаемость отсканированных образов документов (графических файлов), приложенных заявителем;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необходимости уточнения информации, взаимодействует с заявителем через "Личный кабинет" (уведомления об изменении статусов электронного заявления или получении новой информации в "Личном кабинете" автоматически направляются заявителю по электронной почте средствами МАИС ЭГУ);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 этапе первичной обработки заявления - формальной сверки данных, указанных в заявлении, и информации в приложенных документах, комиссия направляют заявителю уведомление о регистрации или уведомление об отказе в рассмотрении заявления;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направляет уведомления о ходе предоставления государственной услуги в "Личный кабинет" Портала;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производит действия в соответствии с разделом III Административного регламента, в том числе направляет межведомственные электронные запросы для получения необходимых документов (сведений) и (или) подтверждения документов (сведений), касающихся заявителя, в рамках предоставления государственной услуги в электронном виде;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направляет межведомственные электронные запросы для получения необходимых документов (сведений) и (или) подтверждения документов (сведений), касающихся заявителя и хранящихся в базах данных ИС ИОГВ Санкт Петербурга, в рамках предоставления государственной услуги в электронной форме;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информирует заявителя о принятом решении, а также уведомляет заявителя о дальнейших действиях через "Личный кабинет" Портала (заявитель может получить уведомление о постановке на учет, уведомление о предоставлении свободного места в другой (других) ОО, уведомление о предоставлении вариативной формы дошкольного образования, уведомление о постановке на учет следующего учебного года, направление (в ОО) при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осуществляет учет в целях недопущения нарушения прав ребенка при предоставлении места в ОО, для планирования администрациями районов Санкт-Петербурга обеспечения </w:t>
      </w:r>
      <w:r w:rsidRPr="00900870">
        <w:rPr>
          <w:rFonts w:ascii="Arial" w:eastAsia="Times New Roman" w:hAnsi="Arial" w:cs="Arial"/>
          <w:color w:val="2D2D2D"/>
          <w:spacing w:val="2"/>
          <w:sz w:val="21"/>
          <w:szCs w:val="21"/>
          <w:lang w:eastAsia="ru-RU"/>
        </w:rPr>
        <w:lastRenderedPageBreak/>
        <w:t>необходимого и достаточного количества мест в ОО на период комплектования ОО для удовлетворения потребности заявителей в дошкольном образовании, а также присмотре и уходе за детьми дошкольного возраста.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t>Предоставление государственной услуги включает в себя последовательность следующих административных процедур:</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постановка ребенка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прием и регистрация документов;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актуализация заявления о постановке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рассмотрение заявления комиссией;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составление списка детей на новый учебный год;</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комплектование ОО на новый учебный год;</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зачисление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составление списка "очередников";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доукомплектование ОО на новый учебный год;</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перевод из одной ОО в другую.</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 Постановка ребенка на учет</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 Прием и регистрация заявления о постановке на учет</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3.1.1.1. Юридическим фактом, являющимся основанием для начала предоставления государственной услуги, является обращение заявителя на Портал или в СПб ГКУ "МФЦ" с заявлением и документами, необходимыми для предоставления государственной услуги, указанными в пункте 2.7.1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3.1.1.2. Для постановки ребенка на учет заявитель заполняет заявление согласно</w:t>
      </w:r>
      <w:r w:rsidRPr="00900870">
        <w:rPr>
          <w:rFonts w:ascii="Arial" w:eastAsia="Times New Roman" w:hAnsi="Arial" w:cs="Arial"/>
          <w:color w:val="2D2D2D"/>
          <w:spacing w:val="2"/>
          <w:sz w:val="21"/>
          <w:lang w:eastAsia="ru-RU"/>
        </w:rPr>
        <w:t> </w:t>
      </w:r>
      <w:hyperlink r:id="rId60" w:history="1">
        <w:r w:rsidRPr="00900870">
          <w:rPr>
            <w:rFonts w:ascii="Arial" w:eastAsia="Times New Roman" w:hAnsi="Arial" w:cs="Arial"/>
            <w:color w:val="00466E"/>
            <w:spacing w:val="2"/>
            <w:sz w:val="21"/>
            <w:u w:val="single"/>
            <w:lang w:eastAsia="ru-RU"/>
          </w:rPr>
          <w:t>приложению N 4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на основании документов, указанных в пункте 2.7.1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вправе подать одновременно только одно заявление и только в одном районе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заполнении заявления формируется список ОО, из которых заявитель может выбрать не более трех ОО, расположенных в одном районе Санкт-Петербурга: первое из выбранных ОО является приоритетными, другие - дополнительными.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3.1.1.3. Ответственным за исполнение административной процедуры является специалист СПб ГКУ "МФЦ" (при подаче заявления через СПб ГКУ "МФЦ").</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3.1.1.4. Заявление и документы после подачи заявителем в течение одного рабочего дня поступают в личные кабинеты членов комиссии в КАИС КРО. В течение 10 рабочих дней с даты обращения заявителя на Портал или в СПб ГКУ "МФЦ" комиссия рассматривает заявление и выдает уведомление о регистрации или уведомление об отказе в постановке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Подтверждением направления заполненного заявления является направление заявителю уведомления в МАИС ЭГУ о приеме заявления с указанием даты и идентификационного номера.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получает уведомление о регистрации согласно</w:t>
      </w:r>
      <w:r w:rsidRPr="00900870">
        <w:rPr>
          <w:rFonts w:ascii="Arial" w:eastAsia="Times New Roman" w:hAnsi="Arial" w:cs="Arial"/>
          <w:color w:val="2D2D2D"/>
          <w:spacing w:val="2"/>
          <w:sz w:val="21"/>
          <w:lang w:eastAsia="ru-RU"/>
        </w:rPr>
        <w:t> </w:t>
      </w:r>
      <w:hyperlink r:id="rId61" w:history="1">
        <w:r w:rsidRPr="00900870">
          <w:rPr>
            <w:rFonts w:ascii="Arial" w:eastAsia="Times New Roman" w:hAnsi="Arial" w:cs="Arial"/>
            <w:color w:val="00466E"/>
            <w:spacing w:val="2"/>
            <w:sz w:val="21"/>
            <w:u w:val="single"/>
            <w:lang w:eastAsia="ru-RU"/>
          </w:rPr>
          <w:t>приложению N 6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или уведомление об отказе в регистрации согласно</w:t>
      </w:r>
      <w:hyperlink r:id="rId62" w:history="1">
        <w:r w:rsidRPr="00900870">
          <w:rPr>
            <w:rFonts w:ascii="Arial" w:eastAsia="Times New Roman" w:hAnsi="Arial" w:cs="Arial"/>
            <w:color w:val="00466E"/>
            <w:spacing w:val="2"/>
            <w:sz w:val="21"/>
            <w:u w:val="single"/>
            <w:lang w:eastAsia="ru-RU"/>
          </w:rPr>
          <w:t>приложению N 7 к Административному регламенту</w:t>
        </w:r>
      </w:hyperlink>
      <w:r w:rsidRPr="00900870">
        <w:rPr>
          <w:rFonts w:ascii="Arial" w:eastAsia="Times New Roman" w:hAnsi="Arial" w:cs="Arial"/>
          <w:color w:val="2D2D2D"/>
          <w:spacing w:val="2"/>
          <w:sz w:val="21"/>
          <w:szCs w:val="21"/>
          <w:lang w:eastAsia="ru-RU"/>
        </w:rPr>
        <w:t>, в зависимости от способа подачи заявления, на Портале в "Личном кабинете" или при личном обращении в СПб ГКУ "МФЦ" и на указанную в заявлении электронную почту.</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3.1.1.5. Критерии принятия решения: соответствие заявления форме, указанной в</w:t>
      </w:r>
      <w:r w:rsidRPr="00900870">
        <w:rPr>
          <w:rFonts w:ascii="Arial" w:eastAsia="Times New Roman" w:hAnsi="Arial" w:cs="Arial"/>
          <w:color w:val="2D2D2D"/>
          <w:spacing w:val="2"/>
          <w:sz w:val="21"/>
          <w:lang w:eastAsia="ru-RU"/>
        </w:rPr>
        <w:t> </w:t>
      </w:r>
      <w:hyperlink r:id="rId63" w:history="1">
        <w:r w:rsidRPr="00900870">
          <w:rPr>
            <w:rFonts w:ascii="Arial" w:eastAsia="Times New Roman" w:hAnsi="Arial" w:cs="Arial"/>
            <w:color w:val="00466E"/>
            <w:spacing w:val="2"/>
            <w:sz w:val="21"/>
            <w:u w:val="single"/>
            <w:lang w:eastAsia="ru-RU"/>
          </w:rPr>
          <w:t>приложении N 4 Административного регламента</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3.1.1.6. Результатом административной процедуры является: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выгрузка полученных заявлений в личные кабинеты членов комиссии в КАИС КРО.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3.1.1.7. Способ фиксации результата административной процедуры: присвоение заявлению идентификационного номера и даты в МАИС ЭГУ и поступление заявления в личный кабинет членов комиссии в КАИС КРО.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3.1.2. Актуализация заявления о постановке на учет</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3.1.2.1. Юридическим фактом, являющимся основанием для начала предоставления административной процедуры, является личное обращение заявителя на Портал или в СПб ГКУ "МФЦ" в зависимости от способа подачи заявления.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3.1.2.2. Заявитель имеет право после получения уведомления о регистрации заявления внести следующие изменения в заявление с сохранением даты постановки ребенка на учет: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изменить ранее выбранный год поступления ребенка в ОО на более поздний;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изменить ранее выбранный район Санкт-Петербурга с обязательным изменением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изменить ранее выбранные ОО в данном районе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изменить ранее выбранную направленность группы;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изменить или добавить сведения о преимущественном праве зачисления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изменить сведения о месте регистрации и месте жительства ребенка.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внести изменения в заявление только по месту его первичной подачи в зависимости от способа подачи.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Изменение фамилии, имени, отчества заявителя и ребенка, даты рождения ребенка, реквизиты удостоверения личности заявителя и ребенка родитель (законный представитель) ребенка подтверждает руководителю ОО соответствующими оригиналами документов при предъявлении в ОО направления.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3.1.2.3. Заявление при изменении ранее выбранного района Санкт-Петербурга в течение 10 рабочих дней после внесения заявителем изменений поступает в комиссию соответствующего района Санкт-Петербурга и рассматривается в соответствии с пунктом 3.1.4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3.1.2.4. Заявление при внесении изменений (кроме изменения района Санкт-Петербурга) в течение 10 рабочих дней после внесения заявителем изменений поступает в комиссию района Санкт-Петербурга по месту первоначальной подачи заявления и рассматривается в соответствии с пунктом 3.1.4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3.1.2.5. Ответственным за исполнение административной процедуры является специалист СПб ГКУ "МФЦ" (при внесении изменений в заявление через СПб ГКУ "МФЦ").</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3.1.2.6. Критерии принятия решения: соответствие актуализированного заявления форме, указанной в</w:t>
      </w:r>
      <w:r w:rsidRPr="00900870">
        <w:rPr>
          <w:rFonts w:ascii="Arial" w:eastAsia="Times New Roman" w:hAnsi="Arial" w:cs="Arial"/>
          <w:color w:val="2D2D2D"/>
          <w:spacing w:val="2"/>
          <w:sz w:val="21"/>
          <w:lang w:eastAsia="ru-RU"/>
        </w:rPr>
        <w:t> </w:t>
      </w:r>
      <w:hyperlink r:id="rId64" w:history="1">
        <w:r w:rsidRPr="00900870">
          <w:rPr>
            <w:rFonts w:ascii="Arial" w:eastAsia="Times New Roman" w:hAnsi="Arial" w:cs="Arial"/>
            <w:color w:val="00466E"/>
            <w:spacing w:val="2"/>
            <w:sz w:val="21"/>
            <w:u w:val="single"/>
            <w:lang w:eastAsia="ru-RU"/>
          </w:rPr>
          <w:t>приложении N 4 Административного регламента</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3.1.2.7. Результатом административной процедуры является: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актуализация заявления в МАИС ЭГУ;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выгрузка полученных актуализированных заявлений в личные кабинеты членов комиссии в КАИС КРО;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выдача заявителю уведомления об актуализации заявления или об отклонении актуализированного заявления (.</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3.1.2.8. Способ фиксации результата административной процедуры: актуализация заявления в МАИС ЭГУ с сохранением даты постановки ребенка на учет в КАИС КРО.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3.1.3. 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3.1.3.1. Юридическим фактом начала административной процедуры является установление необходимости направления межведомственных запросов при приеме документов заявителя.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3.1.3.2. В случае непредставления заявителем документов, указанных в пункте 2.7.2 Административного регламента, специалист администрации района, ответственный за подготовку, направление межведомственных запросов и получение ответов на них, осуществляет следующие административные действия: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подготавливает проекты межведомственных запросов, в том числе в форме электронного документа;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ЭП;</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направляет межведомственные запросы 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КЗАГС (сведения из свидетельства о рождении ребенка, если документы были выданы на территории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УФМС (миграционная карта для иностранных граждан);</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ОМСУ (запрашивается копия решения о назначении опекуна);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ГКУ ЖА (запрашиваются сведения о регистрации ребенка по месту жительства или по месту пребывания на территории Санкт-Петербурга (форма 3, форма 8, форма 9)).</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получает ответы на межведомственные запросы;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передает полученные документы (информацию), уполномоченному лицу комиссии, ответственному за учет детей.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Требования к содержанию и формированию межведомственного запроса установлены</w:t>
      </w:r>
      <w:hyperlink r:id="rId65" w:history="1">
        <w:r w:rsidRPr="00900870">
          <w:rPr>
            <w:rFonts w:ascii="Arial" w:eastAsia="Times New Roman" w:hAnsi="Arial" w:cs="Arial"/>
            <w:color w:val="00466E"/>
            <w:spacing w:val="2"/>
            <w:sz w:val="21"/>
            <w:u w:val="single"/>
            <w:lang w:eastAsia="ru-RU"/>
          </w:rPr>
          <w:t>статьей 72 Федерального закона от 27.07.2010 N 210-ФЗ "Об организации предоставления государственных и муниципальных услуг"</w:t>
        </w:r>
      </w:hyperlink>
      <w:r w:rsidRPr="00900870">
        <w:rPr>
          <w:rFonts w:ascii="Arial" w:eastAsia="Times New Roman" w:hAnsi="Arial" w:cs="Arial"/>
          <w:color w:val="2D2D2D"/>
          <w:spacing w:val="2"/>
          <w:sz w:val="21"/>
          <w:szCs w:val="21"/>
          <w:lang w:eastAsia="ru-RU"/>
        </w:rPr>
        <w:t>, а также</w:t>
      </w:r>
      <w:r w:rsidRPr="00900870">
        <w:rPr>
          <w:rFonts w:ascii="Arial" w:eastAsia="Times New Roman" w:hAnsi="Arial" w:cs="Arial"/>
          <w:color w:val="2D2D2D"/>
          <w:spacing w:val="2"/>
          <w:sz w:val="21"/>
          <w:lang w:eastAsia="ru-RU"/>
        </w:rPr>
        <w:t> </w:t>
      </w:r>
      <w:hyperlink r:id="rId66" w:history="1">
        <w:r w:rsidRPr="00900870">
          <w:rPr>
            <w:rFonts w:ascii="Arial" w:eastAsia="Times New Roman" w:hAnsi="Arial" w:cs="Arial"/>
            <w:color w:val="00466E"/>
            <w:spacing w:val="2"/>
            <w:sz w:val="21"/>
            <w:u w:val="single"/>
            <w:lang w:eastAsia="ru-RU"/>
          </w:rPr>
          <w:t>разделом 2 постановления Правительства Санкт-Петербурга N 1753 от 23.12.2011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(далее - постановление N 1753).</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Требования к межведомственному информационному взаимодействию при предоставлении государственных услуг установлены</w:t>
      </w:r>
      <w:r w:rsidRPr="00900870">
        <w:rPr>
          <w:rFonts w:ascii="Arial" w:eastAsia="Times New Roman" w:hAnsi="Arial" w:cs="Arial"/>
          <w:color w:val="2D2D2D"/>
          <w:spacing w:val="2"/>
          <w:sz w:val="21"/>
          <w:lang w:eastAsia="ru-RU"/>
        </w:rPr>
        <w:t> </w:t>
      </w:r>
      <w:hyperlink r:id="rId67" w:history="1">
        <w:r w:rsidRPr="00900870">
          <w:rPr>
            <w:rFonts w:ascii="Arial" w:eastAsia="Times New Roman" w:hAnsi="Arial" w:cs="Arial"/>
            <w:color w:val="00466E"/>
            <w:spacing w:val="2"/>
            <w:sz w:val="21"/>
            <w:u w:val="single"/>
            <w:lang w:eastAsia="ru-RU"/>
          </w:rPr>
          <w:t>статьей 7.1 Федерального закона от 27.07.2010 N 210-ФЗ "Об организации предоставления государственных и муниципальных услуг"</w:t>
        </w:r>
      </w:hyperlink>
      <w:r w:rsidRPr="00900870">
        <w:rPr>
          <w:rFonts w:ascii="Arial" w:eastAsia="Times New Roman" w:hAnsi="Arial" w:cs="Arial"/>
          <w:color w:val="2D2D2D"/>
          <w:spacing w:val="2"/>
          <w:sz w:val="21"/>
          <w:szCs w:val="21"/>
          <w:lang w:eastAsia="ru-RU"/>
        </w:rPr>
        <w:t>, а также</w:t>
      </w:r>
      <w:r w:rsidRPr="00900870">
        <w:rPr>
          <w:rFonts w:ascii="Arial" w:eastAsia="Times New Roman" w:hAnsi="Arial" w:cs="Arial"/>
          <w:color w:val="2D2D2D"/>
          <w:spacing w:val="2"/>
          <w:sz w:val="21"/>
          <w:lang w:eastAsia="ru-RU"/>
        </w:rPr>
        <w:t> </w:t>
      </w:r>
      <w:hyperlink r:id="rId68" w:history="1">
        <w:r w:rsidRPr="00900870">
          <w:rPr>
            <w:rFonts w:ascii="Arial" w:eastAsia="Times New Roman" w:hAnsi="Arial" w:cs="Arial"/>
            <w:color w:val="00466E"/>
            <w:spacing w:val="2"/>
            <w:sz w:val="21"/>
            <w:u w:val="single"/>
            <w:lang w:eastAsia="ru-RU"/>
          </w:rPr>
          <w:t>разделами 5</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w:t>
      </w:r>
      <w:r w:rsidRPr="00900870">
        <w:rPr>
          <w:rFonts w:ascii="Arial" w:eastAsia="Times New Roman" w:hAnsi="Arial" w:cs="Arial"/>
          <w:color w:val="2D2D2D"/>
          <w:spacing w:val="2"/>
          <w:sz w:val="21"/>
          <w:lang w:eastAsia="ru-RU"/>
        </w:rPr>
        <w:t> </w:t>
      </w:r>
      <w:hyperlink r:id="rId69" w:history="1">
        <w:r w:rsidRPr="00900870">
          <w:rPr>
            <w:rFonts w:ascii="Arial" w:eastAsia="Times New Roman" w:hAnsi="Arial" w:cs="Arial"/>
            <w:color w:val="00466E"/>
            <w:spacing w:val="2"/>
            <w:sz w:val="21"/>
            <w:u w:val="single"/>
            <w:lang w:eastAsia="ru-RU"/>
          </w:rPr>
          <w:t>6 постановления N 1753</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t>(Абзац в редакции, введенной в действие</w:t>
      </w:r>
      <w:r w:rsidRPr="00900870">
        <w:rPr>
          <w:rFonts w:ascii="Arial" w:eastAsia="Times New Roman" w:hAnsi="Arial" w:cs="Arial"/>
          <w:color w:val="2D2D2D"/>
          <w:spacing w:val="2"/>
          <w:sz w:val="21"/>
          <w:lang w:eastAsia="ru-RU"/>
        </w:rPr>
        <w:t> </w:t>
      </w:r>
      <w:hyperlink r:id="rId70" w:history="1">
        <w:r w:rsidRPr="00900870">
          <w:rPr>
            <w:rFonts w:ascii="Arial" w:eastAsia="Times New Roman" w:hAnsi="Arial" w:cs="Arial"/>
            <w:color w:val="00466E"/>
            <w:spacing w:val="2"/>
            <w:sz w:val="21"/>
            <w:u w:val="single"/>
            <w:lang w:eastAsia="ru-RU"/>
          </w:rPr>
          <w:t>распоряжением Комитета по образованию Санкт-Петербурга от 13 октября 2015 года N 5000-р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Указанные требования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Межведомственный запрос направляется: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посредством СМЭВ СПб;</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 электронной почте с использованием квалифицированной электронной подписи и шифрованием.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Максимальный срок выполнения административной процедуры - пять рабочих дней.</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3.1.3.3. Ответственный должностным лицом является специалист администрации района, ответственный за подготовку, направление межведомственных запросов и получение ответов на них.</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3.1.3.4. Критерием принятия решения в рамках административной процедуры является отсутствие документов, указанных в пункте 2.7.2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3.1.3.5. Результатом административной процедуры является получение администрацией района документов и информации, которые находятся в распоряжении иных исполнительных органов государственной власти (организаций), органов местного самоуправления Санкт-Петербурга, указанных в пункте 2.7.2 Административного регламента, и передача документов в комиссию.</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3.1.3.6. Способом фиксации результата выполнения административной процедуры является регистрация запроса ОО и ответа на запрос ОО в Единой системе электронного документооборота и делопроизводства исполнительных органов государственной власти Санкт-Петербурга.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3.1.4. Рассмотрение заявления комиссией</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3.1.4.1. Юридическим фактом, являющимся основанием для начала административной процедуры, является поступление в комиссию заявления и всех необходимых для предоставления государственной услуги документов, предусмотренных пунктом 2.7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3.1.4.2. Комиссия рассматривает поступившее заявление не позднее 10 рабочих дней с момента регистрации заявления в МАИС ЭГУ.</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подготавливает уведомление о регистрации ребенка в книге учета будущих воспитанников по форме согласно</w:t>
      </w:r>
      <w:r w:rsidRPr="00900870">
        <w:rPr>
          <w:rFonts w:ascii="Arial" w:eastAsia="Times New Roman" w:hAnsi="Arial" w:cs="Arial"/>
          <w:color w:val="2D2D2D"/>
          <w:spacing w:val="2"/>
          <w:sz w:val="21"/>
          <w:lang w:eastAsia="ru-RU"/>
        </w:rPr>
        <w:t> </w:t>
      </w:r>
      <w:hyperlink r:id="rId71" w:history="1">
        <w:r w:rsidRPr="00900870">
          <w:rPr>
            <w:rFonts w:ascii="Arial" w:eastAsia="Times New Roman" w:hAnsi="Arial" w:cs="Arial"/>
            <w:color w:val="00466E"/>
            <w:spacing w:val="2"/>
            <w:sz w:val="21"/>
            <w:u w:val="single"/>
            <w:lang w:eastAsia="ru-RU"/>
          </w:rPr>
          <w:t>приложению N 6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или уведомление об отказе в регистрации по форме согласно</w:t>
      </w:r>
      <w:r w:rsidRPr="00900870">
        <w:rPr>
          <w:rFonts w:ascii="Arial" w:eastAsia="Times New Roman" w:hAnsi="Arial" w:cs="Arial"/>
          <w:color w:val="2D2D2D"/>
          <w:spacing w:val="2"/>
          <w:sz w:val="21"/>
          <w:lang w:eastAsia="ru-RU"/>
        </w:rPr>
        <w:t> </w:t>
      </w:r>
      <w:hyperlink r:id="rId72" w:history="1">
        <w:r w:rsidRPr="00900870">
          <w:rPr>
            <w:rFonts w:ascii="Arial" w:eastAsia="Times New Roman" w:hAnsi="Arial" w:cs="Arial"/>
            <w:color w:val="00466E"/>
            <w:spacing w:val="2"/>
            <w:sz w:val="21"/>
            <w:u w:val="single"/>
            <w:lang w:eastAsia="ru-RU"/>
          </w:rPr>
          <w:t>приложению N 7 к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Уведомление направляется заявителю в зависимости от способа подачи заявления посредством Портала через "Личный кабинет", СПб ГКУ "МФЦ" или на указанную в заявлении электронную почту.</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3.1.4.3. Ответственным за исполнение административной процедуры является председатель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3.1.4.4. Критерии принятия решения: наличие или отсутствие оснований для отказа в предоставлении государственной услуги, указанных в пункте 2.8.1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3.1.4.5. Результатами административной процедуры является регистрация заявления в книге учета будущих воспитанников;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выдача заявителю уведомления о регистрации заявления, об отказе в регистрации заявления.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3.1.4.6. Способ фиксации результата административной процедуры: присвоение заявлению в МАИС ЭГУ статуса "Отказ" или "Регистрация в книге учета будущих воспитанников".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уведомляется о результате административной процедуры способами, указанными в пункте 2.13.11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3.1.5. Составление списка детей на новый учебный год</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3.1.5.1. Юридическим фактом, являющимся основанием для начала предоставления административной процедуры, является начало периода составления списка на новый учебный год - 1 ноября текущего года.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3.1.5.2. Комиссия составляет список детей, зарегистрированных в книге учета будущих воспитанников, не позднее даты начала комплектования ОО (до 1 февраля текущего календарного года).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Список составляется в порядке, установленном в пункте 1.2.2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3.1.5.3. Список обновляется в период с 1 февраля по 30 июня не реже одного раза в неделю с учетом предоставления детям свободных мест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3.1.5.4. Дети, родители которых заполнили заявление после установленной даты (после 30 июня текущего календарного года) или после 2 августа текущего календарного года для имеющих право внеочередного или первоочередного приема в ОО, включаются в список следующего учебного года.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3.1.5.5. Ответственным за исполнение административной процедуры является председатель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3.1.5.6. Критерии принятия решения: соблюдение комиссией порядка формирования списка, направление комиссией заявителю электронного направления, списка детей и направления на каждого ребенка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3.1.5.7. Результатом административной процедуры является: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сформированный комиссией список;</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присвоение каждому заявлению номера очереди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уведомление заявителя о присвоении заявлению номера очереди в ОО, способами, </w:t>
      </w:r>
      <w:r w:rsidRPr="00900870">
        <w:rPr>
          <w:rFonts w:ascii="Arial" w:eastAsia="Times New Roman" w:hAnsi="Arial" w:cs="Arial"/>
          <w:color w:val="2D2D2D"/>
          <w:spacing w:val="2"/>
          <w:sz w:val="21"/>
          <w:szCs w:val="21"/>
          <w:lang w:eastAsia="ru-RU"/>
        </w:rPr>
        <w:lastRenderedPageBreak/>
        <w:t>указанными в пункте 2.13.11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3.1.5.8. Способ фиксации результата административной процедуры: в бумажном или электронном варианте список, доступный для членов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3.1.6. Комплектование ОО на новый учебный год</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3.1.6.1. Юридическим фактом для начала административной процедуры по комплектованию ОО на новый учебный год является начало периода комплектования - 1 февраля текущего года.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Комплектование ОО на новый учебный год производится в период с 1 февраля по 30 июня.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3.1.6.2. Комиссия передает в ОО список детей и направления на каждого ребенка по форме согласно</w:t>
      </w:r>
      <w:r w:rsidRPr="00900870">
        <w:rPr>
          <w:rFonts w:ascii="Arial" w:eastAsia="Times New Roman" w:hAnsi="Arial" w:cs="Arial"/>
          <w:color w:val="2D2D2D"/>
          <w:spacing w:val="2"/>
          <w:sz w:val="21"/>
          <w:lang w:eastAsia="ru-RU"/>
        </w:rPr>
        <w:t> </w:t>
      </w:r>
      <w:hyperlink r:id="rId73" w:history="1">
        <w:r w:rsidRPr="00900870">
          <w:rPr>
            <w:rFonts w:ascii="Arial" w:eastAsia="Times New Roman" w:hAnsi="Arial" w:cs="Arial"/>
            <w:color w:val="00466E"/>
            <w:spacing w:val="2"/>
            <w:sz w:val="21"/>
            <w:u w:val="single"/>
            <w:lang w:eastAsia="ru-RU"/>
          </w:rPr>
          <w:t>приложениям N 11</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74" w:history="1">
        <w:r w:rsidRPr="00900870">
          <w:rPr>
            <w:rFonts w:ascii="Arial" w:eastAsia="Times New Roman" w:hAnsi="Arial" w:cs="Arial"/>
            <w:color w:val="00466E"/>
            <w:spacing w:val="2"/>
            <w:sz w:val="21"/>
            <w:u w:val="single"/>
            <w:lang w:eastAsia="ru-RU"/>
          </w:rPr>
          <w:t>12</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75" w:history="1">
        <w:r w:rsidRPr="00900870">
          <w:rPr>
            <w:rFonts w:ascii="Arial" w:eastAsia="Times New Roman" w:hAnsi="Arial" w:cs="Arial"/>
            <w:color w:val="00466E"/>
            <w:spacing w:val="2"/>
            <w:sz w:val="21"/>
            <w:u w:val="single"/>
            <w:lang w:eastAsia="ru-RU"/>
          </w:rPr>
          <w:t>13</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76" w:history="1">
        <w:r w:rsidRPr="00900870">
          <w:rPr>
            <w:rFonts w:ascii="Arial" w:eastAsia="Times New Roman" w:hAnsi="Arial" w:cs="Arial"/>
            <w:color w:val="00466E"/>
            <w:spacing w:val="2"/>
            <w:sz w:val="21"/>
            <w:u w:val="single"/>
            <w:lang w:eastAsia="ru-RU"/>
          </w:rPr>
          <w:t>14 Административного регламента</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на новый учебный год в соответствии с количеством свободных мест.</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3.1.6.3. Комиссия выдает в электронном виде заявителю направление в ОО (срок действия направления указан в пункте 2.5.2 Административного регламента) и изменяет в МАИС ЭГУ статус заявления в соответствии с принятым решением о предоставлении места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3.1.6.4. Ответственным за исполнение административной процедуры является председатель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3.1.6.5. Критерии принятия решения: получение ОО списка детей на новый учебный год и направления на каждого ребенка.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3.1.6.6. Результатом административной процедуры является изменение статуса заявления.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3.1.6.7. Способом фиксации результата административной процедуры является уведомление заявителя. Заявитель уведомляется способами, указанными в пункте 2.13.11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3.1.7. Зачисление ребенка в ОО</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3.1.7.1. Юридическим фактом для начала административной процедуры является получение ОО направления.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3.1.7.2. Заявитель предоставляет в ОО в период срока действия направления документы, указанные в пункте 2.7.1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Должностное лицо ОО регистрирует полученные документы в журнале приема документов. Заявителю выдается уведомление о приеме документов, заверенное подписью исполнителя и руководителя ОО и печатью ОО, по форме согласно</w:t>
      </w:r>
      <w:r w:rsidRPr="00900870">
        <w:rPr>
          <w:rFonts w:ascii="Arial" w:eastAsia="Times New Roman" w:hAnsi="Arial" w:cs="Arial"/>
          <w:color w:val="2D2D2D"/>
          <w:spacing w:val="2"/>
          <w:sz w:val="21"/>
          <w:lang w:eastAsia="ru-RU"/>
        </w:rPr>
        <w:t> </w:t>
      </w:r>
      <w:hyperlink r:id="rId77" w:history="1">
        <w:r w:rsidRPr="00900870">
          <w:rPr>
            <w:rFonts w:ascii="Arial" w:eastAsia="Times New Roman" w:hAnsi="Arial" w:cs="Arial"/>
            <w:color w:val="00466E"/>
            <w:spacing w:val="2"/>
            <w:sz w:val="21"/>
            <w:u w:val="single"/>
            <w:lang w:eastAsia="ru-RU"/>
          </w:rPr>
          <w:t>приложению N 17 к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Уполномоченное лицо ОО в ходе рассмотрения представленных заявителем документов, проверяет срок их действия, соответствие перечню требуемых для зачисления документов.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Принятие решения о приеме в ОО или об отказе в приеме в ОО по результатам рассмотрения заявлений и документов, приложенных к ним, осуществляется в соответствии с перечнем оснований для отказа в предоставлении государственной услуги, приведенным в пункте 2.8.2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если результат предоставления государственной услуги выдается в электронной форме, ОО обязана выдавать экземпляр документа в письменном (бумажном) виде по соответствующему запросу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принятия решения о приеме в ОО руководитель ОО издает приказ ОО в течение 3 рабочих дней с момента получения полного комплекта документов (в том числе, находящихся в распоряжении иных органов государственной власти).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Распорядительные акты о зачислении в ОО размещаются на информационном стенде ОО, на официальном сайте ОО в информационно-телекоммуникационной сети Интернет и предоставляются в комиссию в электронном виде в день их издания.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После издания приказа о зачислении в ОО ребенок автоматически исключается из списка.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3.1.7.3. В случае неявки заявителя в ОО для подачи документов в сроки действия направления в ОО, ребенок включается в список следующего года.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принятия решения об отказе в зачислении в ОО на основаниях, изложенных в пункте 2.8.2 Административного регламента, ОО в течение 7 рабочих дней после принятия такого решения направляет заявителю уведомление об отказе в предоставлении государственной услуги по зачислению ребенка в ОО согласно</w:t>
      </w:r>
      <w:r w:rsidRPr="00900870">
        <w:rPr>
          <w:rFonts w:ascii="Arial" w:eastAsia="Times New Roman" w:hAnsi="Arial" w:cs="Arial"/>
          <w:color w:val="2D2D2D"/>
          <w:spacing w:val="2"/>
          <w:sz w:val="21"/>
          <w:lang w:eastAsia="ru-RU"/>
        </w:rPr>
        <w:t> </w:t>
      </w:r>
      <w:hyperlink r:id="rId78" w:history="1">
        <w:r w:rsidRPr="00900870">
          <w:rPr>
            <w:rFonts w:ascii="Arial" w:eastAsia="Times New Roman" w:hAnsi="Arial" w:cs="Arial"/>
            <w:color w:val="00466E"/>
            <w:spacing w:val="2"/>
            <w:sz w:val="21"/>
            <w:u w:val="single"/>
            <w:lang w:eastAsia="ru-RU"/>
          </w:rPr>
          <w:t>приложению N 16 к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получении уведомления об отказе в зачислении в ОО ребенок снимается с электронного учета, заявитель вправе повторно осуществить процедуру по подаче заявления в последовательности, установленной разделом III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вправе повторно осуществить процедуру по подаче заявления в последовательности, установленной разделом III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получении уведомления об отказе в зачислении в ОО заявитель вправе обратиться: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комиссию для получения информации о наличии свободных мест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отдел образования администрации района Санкт-Петербурга, на территории которого проживает ребенок, для получения информации о наличии свободных мест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конфликтную комиссию</w:t>
      </w:r>
      <w:r w:rsidRPr="00900870">
        <w:rPr>
          <w:rFonts w:ascii="Arial" w:eastAsia="Times New Roman" w:hAnsi="Arial" w:cs="Arial"/>
          <w:color w:val="2D2D2D"/>
          <w:spacing w:val="2"/>
          <w:sz w:val="21"/>
          <w:szCs w:val="21"/>
          <w:lang w:eastAsia="ru-RU"/>
        </w:rPr>
        <w:pict>
          <v:shape id="_x0000_i1027" type="#_x0000_t75" alt="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style="width:8.25pt;height:17.25pt"/>
        </w:pic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для решения спорных вопросов при определении образовательной программы и (или) выбора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_______________</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pict>
          <v:shape id="_x0000_i1028" type="#_x0000_t75" alt="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style="width:8.25pt;height:17.25pt"/>
        </w:pic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Конфликтная комиссия создается распорядительным актом администрации района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Положение о конфликтной комиссии и персональный состав утверждаются распоряжением администрации района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Конфликтную комиссию для решения спорных вопросов при определении образовательной программы и (или) выбора ОО возглавляет заместитель главы администрации района Санкт-Петербурга, курирующий вопросы образования.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Основная задача конфликтной комиссии: обеспечение реализации права на получение дошкольного образования детей, проживающих на территории района, в том числе урегулирование спорных вопросов при реализации права на получение дошкольного образования.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3.1.7.4. Ответственным за исполнение административной процедуры является руководитель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3.1.7.5. Критерии принятия решения: наличие оснований для отказа в предоставлении услуги, указанных в пункте 2.8.2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3.1.7.6. Результатом административной процедуры является зачисление ребенка в ОО или отказ в зачислении.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3.1.7.7. Способ фиксации результата административной процедуры является издание приказа ОО или уведомление об отказе в предоставлении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3.2. Составление списка "очередников"</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3.2.1. Юридическим фактом, являющимся основанием для начала административной процедуры, является завершение комплектования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составляет список "очередников" после завершения периода комплектования ОО (с первого июля до первого сентября текущего календарного года).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3.2.2. Если в процессе комплектования ОО в новом учебном году места предоставляются не всем детям в соответствии со списком, то дети включаются в список "очередников".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Список "очередников" составляется в порядке, указанном в пункте 1.2.2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Список "очередников" обновляется в период до 1 февраля следующего календарного года не реже одного раза в неделю с учетом предоставления детям свободных мест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3.2.3. Комиссия заявителям из списка "очередников" направляет уведомление о предоставлении вариативной формы дошкольного образования временно, начиная с желаемой даты начала посещения ОО (группы кратковременного пребывания, группы "семейный детский сад", Центра игрового развития, логопункта) и (или) уведомление о предоставлении свободного места в другой (других)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отказе заявителя или при отсутствии его согласия/отказа от предложенных (предложенного) ОО или предложенной формы вариативного дошкольного образования в течение 15 календарных дней с даты выдачи комиссией уведомления, комиссия изменяет желаемый учебный год поступления ребенка в ОО на следующий учебный год с сохранением даты постановки на учет и направляет заявителю уведомление о постановке на учет следующего учебного года согласно</w:t>
      </w:r>
      <w:r w:rsidRPr="00900870">
        <w:rPr>
          <w:rFonts w:ascii="Arial" w:eastAsia="Times New Roman" w:hAnsi="Arial" w:cs="Arial"/>
          <w:color w:val="2D2D2D"/>
          <w:spacing w:val="2"/>
          <w:sz w:val="21"/>
          <w:lang w:eastAsia="ru-RU"/>
        </w:rPr>
        <w:t> </w:t>
      </w:r>
      <w:hyperlink r:id="rId79" w:history="1">
        <w:r w:rsidRPr="00900870">
          <w:rPr>
            <w:rFonts w:ascii="Arial" w:eastAsia="Times New Roman" w:hAnsi="Arial" w:cs="Arial"/>
            <w:color w:val="00466E"/>
            <w:spacing w:val="2"/>
            <w:sz w:val="21"/>
            <w:u w:val="single"/>
            <w:lang w:eastAsia="ru-RU"/>
          </w:rPr>
          <w:t>приложению N 10 к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отсутствии детей в списке "очередников" комиссия в период с 1 августа по 31 августа текущего учебного года выдает направления на новый учебный год на свободные места детям, стоящим на учете, на учете по переводу, не зарегистрированным по месту жительства или по месту пребывания на закрепленной территории, детям, посещающим вариативные формы дошкольного образования в ОО, не зарегистрированным по месту жительства или по месту пребывания на закрепленной территории.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в зависимости от способа подачи заявления, получает направление согласно</w:t>
      </w:r>
      <w:hyperlink r:id="rId80" w:history="1">
        <w:r w:rsidRPr="00900870">
          <w:rPr>
            <w:rFonts w:ascii="Arial" w:eastAsia="Times New Roman" w:hAnsi="Arial" w:cs="Arial"/>
            <w:color w:val="00466E"/>
            <w:spacing w:val="2"/>
            <w:sz w:val="21"/>
            <w:u w:val="single"/>
            <w:lang w:eastAsia="ru-RU"/>
          </w:rPr>
          <w:t>приложению N 11</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81" w:history="1">
        <w:r w:rsidRPr="00900870">
          <w:rPr>
            <w:rFonts w:ascii="Arial" w:eastAsia="Times New Roman" w:hAnsi="Arial" w:cs="Arial"/>
            <w:color w:val="00466E"/>
            <w:spacing w:val="2"/>
            <w:sz w:val="21"/>
            <w:u w:val="single"/>
            <w:lang w:eastAsia="ru-RU"/>
          </w:rPr>
          <w:t>12</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82" w:history="1">
        <w:r w:rsidRPr="00900870">
          <w:rPr>
            <w:rFonts w:ascii="Arial" w:eastAsia="Times New Roman" w:hAnsi="Arial" w:cs="Arial"/>
            <w:color w:val="00466E"/>
            <w:spacing w:val="2"/>
            <w:sz w:val="21"/>
            <w:u w:val="single"/>
            <w:lang w:eastAsia="ru-RU"/>
          </w:rPr>
          <w:t>13</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83" w:history="1">
        <w:r w:rsidRPr="00900870">
          <w:rPr>
            <w:rFonts w:ascii="Arial" w:eastAsia="Times New Roman" w:hAnsi="Arial" w:cs="Arial"/>
            <w:color w:val="00466E"/>
            <w:spacing w:val="2"/>
            <w:sz w:val="21"/>
            <w:u w:val="single"/>
            <w:lang w:eastAsia="ru-RU"/>
          </w:rPr>
          <w:t>14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на Портале в "Личном кабинете" или при личном обращении в СПб ГКУ "МФЦ" и (или) на электронную почту.</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3.2.4. Ответственным за исполнение административной процедуры является руководитель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3.2.5. Критерии принятия решения: отсутствие свободных мест в ОО.</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3.2.6. Результатом административной процедуры является сформированный комиссией список "очередников".</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3.2.7. Способ фиксации результата административной процедуры: в бумажном или 1 электронном варианте в КАИС КРО список "очередников", доступный для членов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3.3. Доукомплектование ОО на новый учебный год</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3.3.1. Юридическим фактом начала административной процедуры по доукомплектованию ОО в течение учебного года является начало нового учебного года - 1 сентября текущего года.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Доукомплектование ОО производится в период с 1 сентября текущего года по 31 августа следующего года.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3.3.2. ОО направляет приказы об отчислении детей в комиссию в течение 3 рабочих дней с момента их издания.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в течение текущего учебного года проводит доукомплектование ОО на свободные (освободившиеся, вновь созданные) места.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не реже одного раза в месяц в течение учебного года обобщает и анализируют сведения, полученные из ОО, о наличии в ОО свободных мест и проводит доукомплектование ОО из списка "очередников" в порядке, установленном в пункте 1.2.2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отсутствии детей в списке "очередников" комиссия при наличии в ОО свободных мест проводит доукомплектование ОО детьми, не зарегистрированными по месту жительства или по месту пребывания на закрепленной территории; детьми, стоящими на учете, на учете по переводу, не зарегистрированными по месту жительства или по месту пребывания на закрепленной территории, детьми, посещающими вариативные формы дошкольного образования, не зарегистрированными по месту жительства или по месту пребывания на закрепленной территории.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наличия в ОО свободных мест комиссия направляет в ОО список детей и направления на каждого ребенка по форме согласно</w:t>
      </w:r>
      <w:r w:rsidRPr="00900870">
        <w:rPr>
          <w:rFonts w:ascii="Arial" w:eastAsia="Times New Roman" w:hAnsi="Arial" w:cs="Arial"/>
          <w:color w:val="2D2D2D"/>
          <w:spacing w:val="2"/>
          <w:sz w:val="21"/>
          <w:lang w:eastAsia="ru-RU"/>
        </w:rPr>
        <w:t> </w:t>
      </w:r>
      <w:hyperlink r:id="rId84" w:history="1">
        <w:r w:rsidRPr="00900870">
          <w:rPr>
            <w:rFonts w:ascii="Arial" w:eastAsia="Times New Roman" w:hAnsi="Arial" w:cs="Arial"/>
            <w:color w:val="00466E"/>
            <w:spacing w:val="2"/>
            <w:sz w:val="21"/>
            <w:u w:val="single"/>
            <w:lang w:eastAsia="ru-RU"/>
          </w:rPr>
          <w:t>приложениям N 11</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85" w:history="1">
        <w:r w:rsidRPr="00900870">
          <w:rPr>
            <w:rFonts w:ascii="Arial" w:eastAsia="Times New Roman" w:hAnsi="Arial" w:cs="Arial"/>
            <w:color w:val="00466E"/>
            <w:spacing w:val="2"/>
            <w:sz w:val="21"/>
            <w:u w:val="single"/>
            <w:lang w:eastAsia="ru-RU"/>
          </w:rPr>
          <w:t>12</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86" w:history="1">
        <w:r w:rsidRPr="00900870">
          <w:rPr>
            <w:rFonts w:ascii="Arial" w:eastAsia="Times New Roman" w:hAnsi="Arial" w:cs="Arial"/>
            <w:color w:val="00466E"/>
            <w:spacing w:val="2"/>
            <w:sz w:val="21"/>
            <w:u w:val="single"/>
            <w:lang w:eastAsia="ru-RU"/>
          </w:rPr>
          <w:t>13</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hyperlink r:id="rId87" w:history="1">
        <w:r w:rsidRPr="00900870">
          <w:rPr>
            <w:rFonts w:ascii="Arial" w:eastAsia="Times New Roman" w:hAnsi="Arial" w:cs="Arial"/>
            <w:color w:val="00466E"/>
            <w:spacing w:val="2"/>
            <w:sz w:val="21"/>
            <w:u w:val="single"/>
            <w:lang w:eastAsia="ru-RU"/>
          </w:rPr>
          <w:t>14 Административного регламента</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на новый учебный год в соответствии с количеством свободных мест.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Комиссия выдает в электронном виде заявителю направление в ОО (срок действия направления указан в пункте 2.5.2) и изменяет в МАИС ЭГУ статус заявления в соответствии с принятым решением о предоставлении места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уведомляется способами, указанными в пункте 2.13.11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Далее совершаются административные действия в соответствии с пунктом 3.1.6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3.3.3. Ответственным за исполнение административной процедуры является председатель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3.3.4. Критерии принятия решения: получение ОО списка детей и направлений на каждого ребенка.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3.3.5. Результатом административной процедуры является изменение статуса заявления в МАИС ЭГУ.</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3.3.6. Способом фиксации результата административной процедуры является уведомление заявителя.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lastRenderedPageBreak/>
        <w:t>3.4. Перевод из одной ОО в другую</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3.4.1. Юридическим фактом, являющимся основанием для начала оказания государственной услуги, является личное обращение заявителя на Портал или в СПб ГКУ "МФЦ" с заявлением о переводе.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3.4.2. Для постановки ребенка на учет по переводу заявитель заполняет заявление согласно</w:t>
      </w:r>
      <w:hyperlink r:id="rId88" w:history="1">
        <w:r w:rsidRPr="00900870">
          <w:rPr>
            <w:rFonts w:ascii="Arial" w:eastAsia="Times New Roman" w:hAnsi="Arial" w:cs="Arial"/>
            <w:color w:val="00466E"/>
            <w:spacing w:val="2"/>
            <w:sz w:val="21"/>
            <w:u w:val="single"/>
            <w:lang w:eastAsia="ru-RU"/>
          </w:rPr>
          <w:t>приложению N 5 к Административному регламенту</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на основании документов, указанных в пункте 2.7.1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имеет право после получения уведомления о регистрации заявления о переводе внести в него изменения, указанные в пункте 3.1.2.2 Административного регламента.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После регистрации заявления о переводе в МАИС ЭГУ, производятся действия согласно пунктам 3.1.3-3.1.7 Административного регламента.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3.4.3. Ответственным за исполнение административной процедуры является руководитель ОО.</w:t>
      </w:r>
      <w:r w:rsidRPr="00900870">
        <w:rPr>
          <w:rFonts w:ascii="Arial" w:eastAsia="Times New Roman" w:hAnsi="Arial" w:cs="Arial"/>
          <w:color w:val="2D2D2D"/>
          <w:spacing w:val="2"/>
          <w:sz w:val="21"/>
          <w:lang w:eastAsia="ru-RU"/>
        </w:rPr>
        <w:t> </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____________________________________________________________________</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r>
      <w:hyperlink r:id="rId89" w:history="1">
        <w:r w:rsidRPr="00900870">
          <w:rPr>
            <w:rFonts w:ascii="Arial" w:eastAsia="Times New Roman" w:hAnsi="Arial" w:cs="Arial"/>
            <w:color w:val="00466E"/>
            <w:spacing w:val="2"/>
            <w:sz w:val="21"/>
            <w:u w:val="single"/>
            <w:lang w:eastAsia="ru-RU"/>
          </w:rPr>
          <w:t>Подпункт 3.3.4 предыдущей редакции</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считается подпунктом 3.4.4 настоящей редакции -</w:t>
      </w:r>
      <w:hyperlink r:id="rId90" w:history="1">
        <w:r w:rsidRPr="00900870">
          <w:rPr>
            <w:rFonts w:ascii="Arial" w:eastAsia="Times New Roman" w:hAnsi="Arial" w:cs="Arial"/>
            <w:color w:val="00466E"/>
            <w:spacing w:val="2"/>
            <w:sz w:val="21"/>
            <w:u w:val="single"/>
            <w:lang w:eastAsia="ru-RU"/>
          </w:rPr>
          <w:t>распоряжение Комитета по образованию Санкт-Петербурга от 13 октября 2015 года N 5000-р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t>____________________________________________________________________</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3.4.4. Результатом административной процедуры является изменение статуса заявления о переводе в МАИС ЭГУ.</w:t>
      </w:r>
      <w:r w:rsidRPr="00900870">
        <w:rPr>
          <w:rFonts w:ascii="Arial" w:eastAsia="Times New Roman" w:hAnsi="Arial" w:cs="Arial"/>
          <w:color w:val="2D2D2D"/>
          <w:spacing w:val="2"/>
          <w:sz w:val="21"/>
          <w:lang w:eastAsia="ru-RU"/>
        </w:rPr>
        <w:t> </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____________________________________________________________________</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r>
      <w:hyperlink r:id="rId91" w:history="1">
        <w:r w:rsidRPr="00900870">
          <w:rPr>
            <w:rFonts w:ascii="Arial" w:eastAsia="Times New Roman" w:hAnsi="Arial" w:cs="Arial"/>
            <w:color w:val="00466E"/>
            <w:spacing w:val="2"/>
            <w:sz w:val="21"/>
            <w:u w:val="single"/>
            <w:lang w:eastAsia="ru-RU"/>
          </w:rPr>
          <w:t>Подпункт 3.3.5 предыдущей редакции</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считается подпунктом 3.4.5 настоящей редакции -</w:t>
      </w:r>
      <w:hyperlink r:id="rId92" w:history="1">
        <w:r w:rsidRPr="00900870">
          <w:rPr>
            <w:rFonts w:ascii="Arial" w:eastAsia="Times New Roman" w:hAnsi="Arial" w:cs="Arial"/>
            <w:color w:val="00466E"/>
            <w:spacing w:val="2"/>
            <w:sz w:val="21"/>
            <w:u w:val="single"/>
            <w:lang w:eastAsia="ru-RU"/>
          </w:rPr>
          <w:t>распоряжение Комитета по образованию Санкт-Петербурга от 13 октября 2015 года N 5000-р</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br/>
        <w:t>____________________________________________________________________</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3.4.5. Способом фиксации результата административной процедуры является уведомление заявителя и приказ о зачислении ребенка в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IV. Формы контроля за исполнением административного регламента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4.2. Председатель комиссии осуществляет контроль за: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надлежащим исполнением настоящего административного регламента членами комиссии;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обеспечением сохранности принятых от заявителя документов и соблюдением членами комиссии особенностей по сбору и обработке персональных данных заявителя.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4.3. Председатель комиссии, члены комиссии и руководители ОО,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председателя комиссии, членов комиссии и руководителей ОО закрепляется в должностных регламентах в соответствии с требованиями законодательства.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частности, члены комиссии и руководители ОО несут ответственность за: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требование у заявителей документов или платы, не предусмотренных административным регламентом;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отказ в приеме документов по основаниям, не предусмотренным административным регламентом;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нарушение сроков регистрации запросов заявителя о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нарушение срока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направление необоснованных межведомственных запросов;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нарушение сроков подготовки межведомственных запросов и ответов на межведомственные запросы;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необоснованное не предоставление информации на межведомственные запросы.</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4.4. Начальник подразделения СПб ГКУ "МФЦ" осуществляет контроль за: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надлежащим исполнением настоящего Административного регламента сотрудниками подразделения СПб ГКУ "МФЦ";</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полнотой принимаемых специалистами СПб ГКУ "МФЦ" от заявителя документов и качеством оформленных документов для передачи их в администрацию района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своевременностью и полнотой передачи в администрацию района Санкт-Петербурга </w:t>
      </w:r>
      <w:r w:rsidRPr="00900870">
        <w:rPr>
          <w:rFonts w:ascii="Arial" w:eastAsia="Times New Roman" w:hAnsi="Arial" w:cs="Arial"/>
          <w:color w:val="2D2D2D"/>
          <w:spacing w:val="2"/>
          <w:sz w:val="21"/>
          <w:szCs w:val="21"/>
          <w:lang w:eastAsia="ru-RU"/>
        </w:rPr>
        <w:lastRenderedPageBreak/>
        <w:t>принятых от заявителя документов;</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своевременностью и полнотой доведения до заявителя принятых от администрации района Санкт-Петербурга информации и документов, являющихся результатом решения о предоставлении государственной услуги, принятого комиссией;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Персональная ответственность руководителя подразделения СПб ГКУ "МФЦ" и специалистов подразделения СПб ГКУ "МФЦ" закрепляется в должностных инструкциях в соответствии с требованиями законодательства.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Специалисты подразделения СПб ГКУ "МФЦ" несут ответственность за: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своевременность информирования заявителя о результате предоставления государственной услуги.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4.5. Специалисты Санкт-Петербургского государственного унитарного предприятия "Санкт-Петербургский информационно-аналитический центр" (далее - СПб ГУП "СПб ИАЦ") и КАИС КРО осуществляют контроль за своевременностью доставки электронных заявлений на автоматизированное рабочее место специалиста комиссии.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Персональная ответственность специалистов СПб ГУП "СПб ИАЦ" закрепляется в должностных инструкциях в соответствии с требованиями законодательства.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Специалисты СПб ГУП "СПб ИАЦ" несут ответственность за: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технологическое обеспечение работы Портала;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проведение ежедневного мониторинга незакрытых комиссиями обращений заявителей на Портале и направление сообщений о незакрытых обращениях заявителей в Комитет по образованию по официальным адресам электронной почты.</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4.6.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Председатель комиссии ежеквартально осуществляет выборочные проверки дел заявителей на предмет правильности принятия членами комиссии решений; а также внеплановые проверки в случае поступления жалоб (претензий) граждан в рамках досудебного обжалования.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Руководитель подразделения СПб ГКУ "МФЦ", а также специалисты отдела контроля СПб ГКУ "МФЦ" осуществляют плановые и внеплановые проверки деятельности сотрудников СПб ГКУ "МФЦ" в соответствии с положением о проведении проверок.</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Оператор Портала осуществляет:</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ежедневные проверки прохождения электронных заявлений через Портал, выгрузку данных в информационную систему КАИС КРО;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ежемесячные проверки по государственной услуге, заявление о предоставлении которой подано через Портал, на предмет соблюдения ИОГВ требований об информировании заявителя о ходе предоставления услуги, сроков направления результата предоставления государственной услуги заявителю.</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4.7. Контроль за предоставлением государственной услуги, в том числе со стороны граждан, их объединений и организаций осуществляется в рамках действующего законодательства.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V. Досудебный (внесудебный) порядок обжалования решений и действий (бездействия) исполнительного органа государственной власти Санкт-Петербурга, предоставляющего государственную услугу, а также должностных лиц, государственных гражданских служащих</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 Заявители имеют право на досудебное (внесудебное) обжалование решений и действий (бездействия), принятых (осуществляемых), должностными лицами, государственными служащими администраций районов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Заявитель может обратиться с жалобой, в том числе в следующих случаях:</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нарушение срока регистрации запроса заявителя о предоставлении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нарушение срока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отказ в приеме документов, предоставление которых предусмотрено нормативными правовыми актами Российской Федерации, нормативными актами Санкт-Петербурга, для </w:t>
      </w:r>
      <w:r w:rsidRPr="00900870">
        <w:rPr>
          <w:rFonts w:ascii="Arial" w:eastAsia="Times New Roman" w:hAnsi="Arial" w:cs="Arial"/>
          <w:color w:val="2D2D2D"/>
          <w:spacing w:val="2"/>
          <w:sz w:val="21"/>
          <w:szCs w:val="21"/>
          <w:lang w:eastAsia="ru-RU"/>
        </w:rPr>
        <w:lastRenderedPageBreak/>
        <w:t>предоставления государственной услуги, у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актами Санкт-Петербурга;</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отказ администрации района Санкт-Петербурга, предоставляющей государственную услугу, должностного лица администрации района Санкт-Петербурга,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5.2. Жалоба подается в администрацию района Санкт-Петербурга или в ОО в письменной форме на бумажном носителе или в электронной форме.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Жалоба может быть направлена по почте, через СПб ГКУ "МФЦ", посредством официального сайта администрации района Санкт-Петербурга или ОО в информационно-телекоммуникационной сети "Интернет", посредством Портала, федерального Портала, а также может быть принята должностным лицом при личном приеме заявителя.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5.3. Жалоба должна содержать:</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наименование администрации района Санкт-Петербурга или ОО, должностного лица администрации района Санкт-Петербурга или ОО, решения и действия (бездействие) которых обжалуются;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сведения об обжалуемых решениях и действиях (бездействии) администрации района Санкт-Петербурга или ОО, должностного лица администрации района Санкт-Петербурга или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доводы, на основании которых заявитель не согласен с решением и действием (бездействием) администрации района Санкт-Петербурга или ОО, должностного лица администрации района Санкт-Петербурга или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br/>
        <w:t>Заявителем могут быть представлены документы (при наличии), подтверждающие доводы заявителя, либо их копии.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5.5. В случае подачи жалобы при личном приеме должностного лица заявитель представляет документ, удостоверяющий его личность в соответствии с законодательством Российской Федерации.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5.6. 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5.7. Жалоба рассматривается в администрации района Санкт-Петербурга или в ОО, предоставляющей государственную услугу, порядок предоставления которой был нарушен вследствие решений и действий (бездействия) комиссии или ОО, их должностных лиц. В случае если обжалуются решения руководителя ОО, жалоба подается в исполнительный орган государственной власти Санкт-Петербурга, в ведении которого находится ОО, и рассматривается в установленном порядке.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5.8. В случае если в компетенцию ОО не входит принятие решения по жалобе в соответствии с требованиями 5.7 Административного регламента, в течение 3 рабочих дней со дня ее регистрации указанная ОО направляет жалобу в администрацию района Санкт-Петербурга, в ведении которой находится ОО, и в письменной форме информирует заявителя о перенаправлении жалобы.</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 этом срок рассмотрения жалобы исчисляется со дня регистрации жалобы в администрации района Санкт-Петербурга.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5.9. При поступлении жалобы через СПб ГКУ "МФЦ", СПб ГКУ "МФЦ" обеспечивает ее передачу в ОО или администрацию района Санкт-Петербурга, в ведении которой находится ОО, не позднее следующего рабочего дня со дня поступления жалобы.</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5.10. Жалоба, поступившая в администрацию района Санкт-Петербурга, подлежит рассмотрению должностным лицом, наделенным полномочиями по рассмотрению жалоб, в течение 15 календарных дней со дня ее регистрации.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В случае обжалования отказа администрации района Санкт-Петербурга, ОО, предоставляющей государственную услугу, должностного лица администрации района </w:t>
      </w:r>
      <w:r w:rsidRPr="00900870">
        <w:rPr>
          <w:rFonts w:ascii="Arial" w:eastAsia="Times New Roman" w:hAnsi="Arial" w:cs="Arial"/>
          <w:color w:val="2D2D2D"/>
          <w:spacing w:val="2"/>
          <w:sz w:val="21"/>
          <w:szCs w:val="21"/>
          <w:lang w:eastAsia="ru-RU"/>
        </w:rPr>
        <w:lastRenderedPageBreak/>
        <w:t>Санкт-Петербурга,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5.11. По результатам рассмотрения жалобы в соответствии с</w:t>
      </w:r>
      <w:r w:rsidRPr="00900870">
        <w:rPr>
          <w:rFonts w:ascii="Arial" w:eastAsia="Times New Roman" w:hAnsi="Arial" w:cs="Arial"/>
          <w:color w:val="2D2D2D"/>
          <w:spacing w:val="2"/>
          <w:sz w:val="21"/>
          <w:lang w:eastAsia="ru-RU"/>
        </w:rPr>
        <w:t> </w:t>
      </w:r>
      <w:hyperlink r:id="rId93" w:history="1">
        <w:r w:rsidRPr="00900870">
          <w:rPr>
            <w:rFonts w:ascii="Arial" w:eastAsia="Times New Roman" w:hAnsi="Arial" w:cs="Arial"/>
            <w:color w:val="00466E"/>
            <w:spacing w:val="2"/>
            <w:sz w:val="21"/>
            <w:u w:val="single"/>
            <w:lang w:eastAsia="ru-RU"/>
          </w:rPr>
          <w:t>частью 7 статьи 11_2 Федерального закона от 27.07.2010 N 210-ФЗ "Об организации предоставления государственных и муниципальных услуг"</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администрация района Санкт-Петербурга принимает решение об удовлетворении жалобы либо об отказе в ее удовлетворении.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Указанное решение принимается в форме акта ОО или администрации района Санкт-Петербурга.</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5.12. При удовлетворении жалобы администрация района Санкт-Петербурга 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 рабочих дней со дня принятия решения.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5.13. Ответ по результатам рассмотрения жалобы направляется заявителю не позднее дня, следующего за днем принятия решения, в письменной форме.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5.14. В ответе по результатам рассмотрения жалобы указываются: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наименование администрации района Санкт-Петербурга или ОО, должность, фамилия, имя, отчество (при наличии) должностного лица, принявшего решение по жалобе;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номер, дата, место принятия решения, включая сведения о должностном лице, решение или действие (бездействие) которого обжалуется;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фамилия, имя, отчество (при наличии) или наименование заявителя;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основания для принятия решения по жалобе;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принятое по жалобе решение;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если жалоба признана обоснованной - сроки устранения выявленных нарушений;</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сведения о порядке обжалования принятого по жалобе решения.</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5.15. Ответ по результатам рассмотрения жалобы подписывается уполномоченным на рассмотрение жалобы должностным лицом администрации района Санкт-Петербурга или ОО.</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900870">
        <w:rPr>
          <w:rFonts w:ascii="Arial" w:eastAsia="Times New Roman" w:hAnsi="Arial" w:cs="Arial"/>
          <w:color w:val="2D2D2D"/>
          <w:spacing w:val="2"/>
          <w:sz w:val="21"/>
          <w:szCs w:val="21"/>
          <w:lang w:eastAsia="ru-RU"/>
        </w:rPr>
        <w:lastRenderedPageBreak/>
        <w:t>должностного лица администрации района Санкт-Петербурга или ОО, вид которой установлен законодательством Российской Федерации.</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5.16. Администрация района Санкт-Петербурга или ОО отказывает в удовлетворении жалобы в следующих случаях:</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наличие вступившего в законную силу решения суда о том же предмете и по тем же основаниям;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подача жалобы лицом, полномочия которого не подтверждены в порядке, установленном законодательством Российской Федерации;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же основаниям;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не подтверждение фактов, содержащихся в жалобе.</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5.17. Администрация района Санкт-Петербурга или ОО вправе оставить жалобу без ответа в следующих случаях:</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наличие в жалобе нецензурных либо оскорбительных выражений, угроз жизни, здоровью и имуществу должностного лица, а также членов его семьи;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оставления жалобы без ответа по основаниям, указанным в абзаце втором настоящего пункта, администрация района Санкт-Петербурга или ОО сообщают гражданину, направившему жалобу, о недопустимости злоупотребления правом.</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В случае оставления жалобы без ответа по основаниям, указанным в абзаце третьем настоящего пункта, администрация района Санкт-Петербурга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5.18. Заявители имеют право на получение информации и документов, необходимых для обоснования и рассмотрения жалобы.</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5.19. Порядок обжалования решения по жалобе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Решение, принятое по результатам рассмотрения жалобы, может быть обжаловано в вышестоящий орган, а также в суд, в порядке, предусмотренным действующим законодательством.</w:t>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5.20. Информирование заявителей о порядке обжалования решений и действий (бездействия) администрации района Санкт-Петербурга,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на Портале.</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Консультирование заявителей о порядке обжалования решений и действий (бездействия) осуществляется в том числе по телефонам, указанным в</w:t>
      </w:r>
      <w:r w:rsidRPr="00900870">
        <w:rPr>
          <w:rFonts w:ascii="Arial" w:eastAsia="Times New Roman" w:hAnsi="Arial" w:cs="Arial"/>
          <w:color w:val="2D2D2D"/>
          <w:spacing w:val="2"/>
          <w:sz w:val="21"/>
          <w:lang w:eastAsia="ru-RU"/>
        </w:rPr>
        <w:t> </w:t>
      </w:r>
      <w:hyperlink r:id="rId94" w:history="1">
        <w:r w:rsidRPr="00900870">
          <w:rPr>
            <w:rFonts w:ascii="Arial" w:eastAsia="Times New Roman" w:hAnsi="Arial" w:cs="Arial"/>
            <w:color w:val="00466E"/>
            <w:spacing w:val="2"/>
            <w:sz w:val="21"/>
            <w:u w:val="single"/>
            <w:lang w:eastAsia="ru-RU"/>
          </w:rPr>
          <w:t>приложении N 3 к настоящему Административному регламенту</w:t>
        </w:r>
      </w:hyperlink>
      <w:r w:rsidRPr="00900870">
        <w:rPr>
          <w:rFonts w:ascii="Arial" w:eastAsia="Times New Roman" w:hAnsi="Arial" w:cs="Arial"/>
          <w:color w:val="2D2D2D"/>
          <w:spacing w:val="2"/>
          <w:sz w:val="21"/>
          <w:szCs w:val="21"/>
          <w:lang w:eastAsia="ru-RU"/>
        </w:rPr>
        <w:t>, по электронной почте, при личном приеме по адресам, указанным в</w:t>
      </w:r>
      <w:r w:rsidRPr="00900870">
        <w:rPr>
          <w:rFonts w:ascii="Arial" w:eastAsia="Times New Roman" w:hAnsi="Arial" w:cs="Arial"/>
          <w:color w:val="2D2D2D"/>
          <w:spacing w:val="2"/>
          <w:sz w:val="21"/>
          <w:lang w:eastAsia="ru-RU"/>
        </w:rPr>
        <w:t> </w:t>
      </w:r>
      <w:hyperlink r:id="rId95" w:history="1">
        <w:r w:rsidRPr="00900870">
          <w:rPr>
            <w:rFonts w:ascii="Arial" w:eastAsia="Times New Roman" w:hAnsi="Arial" w:cs="Arial"/>
            <w:color w:val="00466E"/>
            <w:spacing w:val="2"/>
            <w:sz w:val="21"/>
            <w:u w:val="single"/>
            <w:lang w:eastAsia="ru-RU"/>
          </w:rPr>
          <w:t>приложениях N 2</w:t>
        </w:r>
      </w:hyperlink>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и</w:t>
      </w:r>
      <w:r w:rsidRPr="00900870">
        <w:rPr>
          <w:rFonts w:ascii="Arial" w:eastAsia="Times New Roman" w:hAnsi="Arial" w:cs="Arial"/>
          <w:color w:val="2D2D2D"/>
          <w:spacing w:val="2"/>
          <w:sz w:val="21"/>
          <w:lang w:eastAsia="ru-RU"/>
        </w:rPr>
        <w:t> </w:t>
      </w:r>
      <w:hyperlink r:id="rId96" w:history="1">
        <w:r w:rsidRPr="00900870">
          <w:rPr>
            <w:rFonts w:ascii="Arial" w:eastAsia="Times New Roman" w:hAnsi="Arial" w:cs="Arial"/>
            <w:color w:val="00466E"/>
            <w:spacing w:val="2"/>
            <w:sz w:val="21"/>
            <w:u w:val="single"/>
            <w:lang w:eastAsia="ru-RU"/>
          </w:rPr>
          <w:t>3 к настоящему Административному регламенту</w:t>
        </w:r>
      </w:hyperlink>
      <w:r w:rsidRPr="00900870">
        <w:rPr>
          <w:rFonts w:ascii="Arial" w:eastAsia="Times New Roman" w:hAnsi="Arial" w:cs="Arial"/>
          <w:color w:val="2D2D2D"/>
          <w:spacing w:val="2"/>
          <w:sz w:val="21"/>
          <w:szCs w:val="21"/>
          <w:lang w:eastAsia="ru-RU"/>
        </w:rPr>
        <w:t>.</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 к Административному регламенту. Блок-схема предоставления государственной услуги</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Блок-схема предоставления государственной услуги</w:t>
      </w:r>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6905625"/>
            <wp:effectExtent l="19050" t="0" r="0" b="0"/>
            <wp:docPr id="5" name="Рисунок 5" descr="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a:hlinkClick r:id="rId97"/>
                    </pic:cNvPr>
                    <pic:cNvPicPr>
                      <a:picLocks noChangeAspect="1" noChangeArrowheads="1"/>
                    </pic:cNvPicPr>
                  </pic:nvPicPr>
                  <pic:blipFill>
                    <a:blip r:embed="rId98"/>
                    <a:srcRect/>
                    <a:stretch>
                      <a:fillRect/>
                    </a:stretch>
                  </pic:blipFill>
                  <pic:spPr bwMode="auto">
                    <a:xfrm>
                      <a:off x="0" y="0"/>
                      <a:ext cx="6191250" cy="6905625"/>
                    </a:xfrm>
                    <a:prstGeom prst="rect">
                      <a:avLst/>
                    </a:prstGeom>
                    <a:noFill/>
                    <a:ln w="9525">
                      <a:noFill/>
                      <a:miter lim="800000"/>
                      <a:headEnd/>
                      <a:tailEnd/>
                    </a:ln>
                  </pic:spPr>
                </pic:pic>
              </a:graphicData>
            </a:graphic>
          </wp:inline>
        </w:drawing>
      </w:r>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00466E"/>
          <w:spacing w:val="2"/>
          <w:sz w:val="21"/>
          <w:szCs w:val="21"/>
          <w:lang w:eastAsia="ru-RU"/>
        </w:rPr>
        <w:lastRenderedPageBreak/>
        <w:drawing>
          <wp:inline distT="0" distB="0" distL="0" distR="0">
            <wp:extent cx="6191250" cy="5362575"/>
            <wp:effectExtent l="19050" t="0" r="0" b="0"/>
            <wp:docPr id="6" name="Рисунок 6" descr="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Административного регламента администрации района Санкт-Петербурга по предоставлению государственной услуги 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 подведомственных администрации района Санкт-Петербурга (с изменениями на 13 октября 2015 года)">
                      <a:hlinkClick r:id="rId99"/>
                    </pic:cNvPr>
                    <pic:cNvPicPr>
                      <a:picLocks noChangeAspect="1" noChangeArrowheads="1"/>
                    </pic:cNvPicPr>
                  </pic:nvPicPr>
                  <pic:blipFill>
                    <a:blip r:embed="rId100"/>
                    <a:srcRect/>
                    <a:stretch>
                      <a:fillRect/>
                    </a:stretch>
                  </pic:blipFill>
                  <pic:spPr bwMode="auto">
                    <a:xfrm>
                      <a:off x="0" y="0"/>
                      <a:ext cx="6191250" cy="5362575"/>
                    </a:xfrm>
                    <a:prstGeom prst="rect">
                      <a:avLst/>
                    </a:prstGeom>
                    <a:noFill/>
                    <a:ln w="9525">
                      <a:noFill/>
                      <a:miter lim="800000"/>
                      <a:headEnd/>
                      <a:tailEnd/>
                    </a:ln>
                  </pic:spPr>
                </pic:pic>
              </a:graphicData>
            </a:graphic>
          </wp:inline>
        </w:drawing>
      </w:r>
    </w:p>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2 к Административному регламенту. Список администраций районов Санкт-Петербурга</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2</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Список администраций районов 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60"/>
        <w:gridCol w:w="2509"/>
        <w:gridCol w:w="3161"/>
        <w:gridCol w:w="3025"/>
      </w:tblGrid>
      <w:tr w:rsidR="00900870" w:rsidRPr="00900870" w:rsidTr="00900870">
        <w:trPr>
          <w:trHeight w:val="15"/>
        </w:trPr>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957"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443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326"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N 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Администрация района Санкт-Петербурга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Почтовый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электронной почты</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Адмиралтейский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190005, Санкт-Петербург, Измайловский пр., д.10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tuadm@gov.spb.ru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Василеостровский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199178, Санкт-Петербург, Большой пр., В.О., д.55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tuvo@gov.spb.ru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Выборгский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194100, Санкт-Петербург, Большой Сампсониевский пр., д.86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head@tuvyb.gov.spb.ru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Калининский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195009, Санкт-Петербург, Арсенальная наб., д.13/1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tukalin@gov.spb.ru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Кировский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198095, Санкт-Петербург, Стачек пр., д.18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tukir@gov.spb.ru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Колпинский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196655, Санкт-Петербург, Урицкого ул., д.1/4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tukolp@gov.spb.ru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Красногвардейский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195027, Санкт-Петербург, Среднеохтинский пр., д.50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tukrgv@gov.spb.ru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Красносельский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198329, Санкт-Петербург, Партизана Германа ул., д.3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tukrsl@gov.spb.ru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Кронштадтский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197760, Санкт-Петербург, Кронштадт, Ленина пр., д.36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tukrns@gov.spb.ru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Курортный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197706, Санкт-Петербург, Сестрорецк, Свободы пл., д.1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tukur@gov.spb.ru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Московский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196006, Санкт-Петербург, Московский пр., д.129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tumos@gov.spb.ru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Невский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192131, Санкт-Петербург, Обуховской Обороны пр., д.163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rnevsky@tunev.gov.spb.ru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Петроградский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197101, Санкт-Петербург, Большая Монетная ул., д.17-19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tupetr@gov.spb.ru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Петродворцовый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198510, Санкт-Петербург, Петергоф, Калининская ул., д.7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tuptrdv@gov.spb.ru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Приморский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197374, Санкт-Петербург, Савушкина ул., д.83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tuprim@gov.spb.ru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Пушкинский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196600, Санкт-Петербург, Пушкин, Октябрьский бул., д.24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tupush@gov.spb.ru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Фрунзенский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192241, Санкт-Петербург, Пражская ул., д.46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frunsreg@tufruns.gov.spb.ru</w:t>
            </w:r>
          </w:p>
        </w:tc>
      </w:tr>
      <w:tr w:rsidR="00900870" w:rsidRPr="00900870" w:rsidTr="009008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Центральный</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191167, Санкт-Петербург, Невский пр., д.176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tucentr@gov.spb.ru</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3 к Административному регламенту. Информация о комиссиях, созданных для комплектования ОО</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Приложение N 3</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Информация о комиссиях, созданных для комплектования ОО</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102"/>
        <w:gridCol w:w="1772"/>
        <w:gridCol w:w="1884"/>
        <w:gridCol w:w="1119"/>
        <w:gridCol w:w="1474"/>
        <w:gridCol w:w="1004"/>
      </w:tblGrid>
      <w:tr w:rsidR="00900870" w:rsidRPr="00900870" w:rsidTr="00900870">
        <w:trPr>
          <w:trHeight w:val="15"/>
        </w:trPr>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77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Место проведения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работы комиссии</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Санкт-Петербурга</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комиссии (должность)</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заседаний комиссии</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Дни недели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Часы работы</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Адмиралтейский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Главный специалист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Загородный пр., д.58, 3 этаж, каб.307</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316-02-29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Василеостровский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10-я линия В.О., д.37, актовый зал</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417-37-23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понедельник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среда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Выборгский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Заместитель начальника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Новороссийская ул., д.18, каб.304</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576-52-87</w:t>
            </w:r>
            <w:r w:rsidRPr="00900870">
              <w:rPr>
                <w:rFonts w:eastAsia="Times New Roman" w:cs="Times New Roman"/>
                <w:color w:val="2D2D2D"/>
                <w:sz w:val="21"/>
                <w:szCs w:val="21"/>
                <w:lang w:eastAsia="ru-RU"/>
              </w:rPr>
              <w:br/>
              <w:t>576-52-93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Калининский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ул.Софьи Ковалевской, д.16, к.6, каб.43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417-47-55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понедельник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14-18</w:t>
            </w:r>
          </w:p>
        </w:tc>
      </w:tr>
      <w:tr w:rsidR="00900870" w:rsidRPr="00900870" w:rsidTr="0090087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10-12</w:t>
            </w:r>
            <w:r w:rsidRPr="00900870">
              <w:rPr>
                <w:rFonts w:eastAsia="Times New Roman" w:cs="Times New Roman"/>
                <w:color w:val="2D2D2D"/>
                <w:sz w:val="21"/>
                <w:szCs w:val="21"/>
                <w:lang w:eastAsia="ru-RU"/>
              </w:rPr>
              <w:br/>
              <w:t>16-18</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Кировский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 xml:space="preserve">Начальник отдела </w:t>
            </w:r>
            <w:r w:rsidRPr="00900870">
              <w:rPr>
                <w:rFonts w:eastAsia="Times New Roman" w:cs="Times New Roman"/>
                <w:color w:val="2D2D2D"/>
                <w:sz w:val="21"/>
                <w:szCs w:val="21"/>
                <w:lang w:eastAsia="ru-RU"/>
              </w:rPr>
              <w:lastRenderedPageBreak/>
              <w:t>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ул.Зины Портновой, д.3</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252-65-83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Колпинский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Советский б-р, д.7</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573-92-59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понедельник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16-18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16-18</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Красногвардейский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Синявинская ул., д.8, каб.507</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576-87-69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среда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9-13</w:t>
            </w:r>
            <w:r w:rsidRPr="00900870">
              <w:rPr>
                <w:rFonts w:eastAsia="Times New Roman" w:cs="Times New Roman"/>
                <w:color w:val="2D2D2D"/>
                <w:sz w:val="21"/>
                <w:szCs w:val="21"/>
                <w:lang w:eastAsia="ru-RU"/>
              </w:rPr>
              <w:br/>
              <w:t>14-17</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9-13</w:t>
            </w:r>
            <w:r w:rsidRPr="00900870">
              <w:rPr>
                <w:rFonts w:eastAsia="Times New Roman" w:cs="Times New Roman"/>
                <w:color w:val="2D2D2D"/>
                <w:sz w:val="21"/>
                <w:szCs w:val="21"/>
                <w:lang w:eastAsia="ru-RU"/>
              </w:rPr>
              <w:br/>
              <w:t>14-17</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Красносельский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сектора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ул.Партизана Германа, д.3, каб.111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576-13-77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понедельник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14-17</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09-13</w:t>
            </w:r>
            <w:r w:rsidRPr="00900870">
              <w:rPr>
                <w:rFonts w:eastAsia="Times New Roman" w:cs="Times New Roman"/>
                <w:color w:val="2D2D2D"/>
                <w:sz w:val="21"/>
                <w:szCs w:val="21"/>
                <w:lang w:eastAsia="ru-RU"/>
              </w:rPr>
              <w:br/>
              <w:t>14-17</w:t>
            </w:r>
          </w:p>
        </w:tc>
      </w:tr>
      <w:tr w:rsidR="00900870" w:rsidRPr="00900870" w:rsidTr="0090087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Кронштадтский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пр.Ленина, д.36, каб.50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576-90-86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среда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14-17</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Курортный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Ведущий специалист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пл.Свободы, д.1, каб.212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576-81-28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9-12</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Московский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ул.Ленсовета, д.6,</w:t>
            </w:r>
            <w:r w:rsidRPr="00900870">
              <w:rPr>
                <w:rFonts w:eastAsia="Times New Roman" w:cs="Times New Roman"/>
                <w:color w:val="2D2D2D"/>
                <w:sz w:val="21"/>
                <w:szCs w:val="21"/>
                <w:lang w:eastAsia="ru-RU"/>
              </w:rPr>
              <w:br/>
              <w:t>1 этаж, лекционный зал N 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576-89-98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Невский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Заместитель главы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ул.Ивановская, д.11, каб.105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417-37-39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10-12</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Петроградский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Петроградская наб., д.18/3, каб.410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347-67-55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16-18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10-12</w:t>
            </w:r>
          </w:p>
        </w:tc>
      </w:tr>
      <w:tr w:rsidR="00900870" w:rsidRPr="00900870" w:rsidTr="0090087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Петродворцовый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бульвар Разведчика, д.10/3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450-86-37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Приморский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Заместитель главы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ул.Школьная, д.29</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417-42-11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Пушкинский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Заместитель начальника отдела образования администрации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Октябрьский бульвар, д.24, каб.203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466-63-62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15-17</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Фрунзенский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ул.Турку, д.20, к.2, каб.1</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417-31-88 417-36-59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14-15</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четверг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Центральный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Начальник отдела образования администрации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Невский пр., д.174, каб.252</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274-22-19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 3, 5 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10-13</w:t>
            </w:r>
          </w:p>
        </w:tc>
      </w:tr>
      <w:tr w:rsidR="00900870" w:rsidRPr="00900870" w:rsidTr="0090087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 4 вторник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15-18</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4 к Административному регламенту. Форма заявления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4</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Форма заявления</w:t>
      </w:r>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О постановке ребенка на учет для предоставления места в государственной образовательной организации, осуществляющей образовательную деятельность по реализации образовательных программ дошкольного образования</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1. Общие сведения</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297"/>
        <w:gridCol w:w="5058"/>
      </w:tblGrid>
      <w:tr w:rsidR="00900870" w:rsidRPr="00900870" w:rsidTr="00900870">
        <w:trPr>
          <w:trHeight w:val="15"/>
        </w:trPr>
        <w:tc>
          <w:tcPr>
            <w:tcW w:w="517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6098"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lastRenderedPageBreak/>
              <w:t>Название поля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Информация</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Заявитель по отношению к ребенку</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Мать/отец/законный представитель</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Имя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Отчество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Гражданство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СНИЛС заявителя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Контактный телефон 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Контактный телефон 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Мобильный телефон</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электронной почты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для направления с Портала или из СПб ГКУ "МФЦ" статусов предоставления услуги</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Документ, удостоверяющий личность заявителя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Серия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выдачи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Кем выдан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Миграционная карта заявителя (для иностранных граждан)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Серия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выдачи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Кем выдана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Срок действия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2. Адрес регистрации ребенка</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Почтовый индекс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Область (край, округ, республика)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Город</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Населенный пункт</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города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Улица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Дом</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Корпус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Квартира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Название и реквизиты документа, удостоверяющего регистрацию ребенка</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 Место жительства ребенка</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Индекс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Область (край, округ, республика)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Город</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Населенный пункт</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города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Улица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Дом</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Корпус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Квартира</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4. Сведения о ребенке</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ребенка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Имя ребенка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Отчество ребенка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СНИЛС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Миграционная карта ребенка</w:t>
            </w:r>
            <w:r w:rsidRPr="00900870">
              <w:rPr>
                <w:rFonts w:eastAsia="Times New Roman" w:cs="Times New Roman"/>
                <w:color w:val="2D2D2D"/>
                <w:sz w:val="21"/>
                <w:szCs w:val="21"/>
                <w:lang w:eastAsia="ru-RU"/>
              </w:rPr>
              <w:br/>
              <w:t>(для иностранных граждан)</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5. Свидетельство о рождении ребенка, паспорт ребенка, являющегося иностранным гражданином</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Серия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выдачи</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Кем выдан</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актовой записи</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Страна (если выдано в другой стране)</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6. Сведения об образовательной организации</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229"/>
        <w:gridCol w:w="626"/>
        <w:gridCol w:w="2361"/>
        <w:gridCol w:w="3139"/>
      </w:tblGrid>
      <w:tr w:rsidR="00900870" w:rsidRPr="00900870" w:rsidTr="00900870">
        <w:trPr>
          <w:trHeight w:val="15"/>
        </w:trPr>
        <w:tc>
          <w:tcPr>
            <w:tcW w:w="3881"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957"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696"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Тип данных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Обязательное поле</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в котором находятся выбранные ОО</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Учебный год, с которого предполагается посещение ОО</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Предпочитаемая ОО 1 (номер)</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Предпочитаемая ОО 2 (номер)</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Предпочитаемая ОО 3 (номер или название из списка)</w:t>
            </w:r>
          </w:p>
        </w:tc>
      </w:tr>
      <w:tr w:rsidR="00900870" w:rsidRPr="00900870" w:rsidTr="00900870">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пребывания в ОО</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Группа кратковременного пребывания</w:t>
            </w:r>
            <w:r w:rsidRPr="00900870">
              <w:rPr>
                <w:rFonts w:eastAsia="Times New Roman" w:cs="Times New Roman"/>
                <w:color w:val="2D2D2D"/>
                <w:sz w:val="21"/>
                <w:szCs w:val="21"/>
                <w:lang w:eastAsia="ru-RU"/>
              </w:rPr>
              <w:br/>
              <w:t>Группа полного дня</w:t>
            </w:r>
          </w:p>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Группа круглосуточного пребывания</w:t>
            </w:r>
          </w:p>
        </w:tc>
      </w:tr>
      <w:tr w:rsidR="00900870" w:rsidRPr="00900870" w:rsidTr="00900870">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Направленность группы</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 общеразвивающая;</w:t>
            </w:r>
            <w:r w:rsidRPr="00900870">
              <w:rPr>
                <w:rFonts w:eastAsia="Times New Roman" w:cs="Times New Roman"/>
                <w:color w:val="2D2D2D"/>
                <w:sz w:val="21"/>
                <w:szCs w:val="21"/>
                <w:lang w:eastAsia="ru-RU"/>
              </w:rPr>
              <w:br/>
              <w:t>- компенсирующая (для детей с нарушением речи, слабослышащих и глухих, слабовидящих и слепых, с нарушением опорно-двигательного аппарата, с умственной отсталостью и др.);</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lastRenderedPageBreak/>
              <w:br/>
              <w:t>- 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br/>
              <w:t>- комбинированная (компенсирующая и общеразвивающая)</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Наличие права внеочередного или первоочередного приема в ОО (выбор из списка)</w:t>
            </w:r>
            <w:r w:rsidRPr="00900870">
              <w:rPr>
                <w:rFonts w:eastAsia="Times New Roman" w:cs="Times New Roman"/>
                <w:color w:val="2D2D2D"/>
                <w:sz w:val="21"/>
                <w:szCs w:val="21"/>
                <w:lang w:eastAsia="ru-RU"/>
              </w:rPr>
              <w:br/>
              <w:t>- при указании льготы заявитель прилагает скан-образа документа, подтверждающего внеочередное или первоочередное право приема в ОО</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Заключение для групп комбинированной, компенсирующей или оздоровительной направленностей: заявитель прилагает скан-образ заключения, выданного центральной или территориальной психолого-медико-педагогической комиссией.</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80"/>
        <w:gridCol w:w="2619"/>
        <w:gridCol w:w="1038"/>
        <w:gridCol w:w="1887"/>
        <w:gridCol w:w="3131"/>
      </w:tblGrid>
      <w:tr w:rsidR="00900870" w:rsidRPr="00900870" w:rsidTr="00900870">
        <w:trPr>
          <w:trHeight w:val="15"/>
        </w:trPr>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14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696"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Я,</w:t>
            </w:r>
          </w:p>
        </w:tc>
        <w:tc>
          <w:tcPr>
            <w:tcW w:w="4435"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09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даю согласие на обработку персональных данных,</w:t>
            </w:r>
          </w:p>
        </w:tc>
      </w:tr>
      <w:tr w:rsidR="00900870" w:rsidRPr="00900870" w:rsidTr="00900870">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435" w:type="dxa"/>
            <w:gridSpan w:val="2"/>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w:t>
            </w:r>
          </w:p>
        </w:tc>
        <w:tc>
          <w:tcPr>
            <w:tcW w:w="609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связанных с предоставлением государственной услуги.</w:t>
            </w:r>
          </w:p>
        </w:tc>
      </w:tr>
      <w:tr w:rsidR="00900870" w:rsidRPr="00900870" w:rsidTr="00900870">
        <w:tc>
          <w:tcPr>
            <w:tcW w:w="11273"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2"/>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3696"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5 к Административному регламенту. Форма заявления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5</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Форма заявления</w:t>
      </w:r>
    </w:p>
    <w:p w:rsidR="00900870" w:rsidRPr="00900870" w:rsidRDefault="00900870" w:rsidP="00900870">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О постановке ребенка</w:t>
      </w:r>
      <w:r w:rsidRPr="00900870">
        <w:rPr>
          <w:rFonts w:ascii="Arial" w:eastAsia="Times New Roman" w:hAnsi="Arial" w:cs="Arial"/>
          <w:color w:val="2D2D2D"/>
          <w:spacing w:val="2"/>
          <w:sz w:val="21"/>
          <w:lang w:eastAsia="ru-RU"/>
        </w:rPr>
        <w:t> </w:t>
      </w:r>
      <w:r w:rsidRPr="00900870">
        <w:rPr>
          <w:rFonts w:ascii="Arial" w:eastAsia="Times New Roman" w:hAnsi="Arial" w:cs="Arial"/>
          <w:b/>
          <w:bCs/>
          <w:color w:val="2D2D2D"/>
          <w:spacing w:val="2"/>
          <w:sz w:val="21"/>
          <w:szCs w:val="21"/>
          <w:lang w:eastAsia="ru-RU"/>
        </w:rPr>
        <w:t>на учет по переводу</w:t>
      </w:r>
      <w:r w:rsidRPr="00900870">
        <w:rPr>
          <w:rFonts w:ascii="Arial" w:eastAsia="Times New Roman" w:hAnsi="Arial" w:cs="Arial"/>
          <w:color w:val="2D2D2D"/>
          <w:spacing w:val="2"/>
          <w:sz w:val="21"/>
          <w:lang w:eastAsia="ru-RU"/>
        </w:rPr>
        <w:t> </w:t>
      </w:r>
      <w:r w:rsidRPr="00900870">
        <w:rPr>
          <w:rFonts w:ascii="Arial" w:eastAsia="Times New Roman" w:hAnsi="Arial" w:cs="Arial"/>
          <w:color w:val="2D2D2D"/>
          <w:spacing w:val="2"/>
          <w:sz w:val="21"/>
          <w:szCs w:val="21"/>
          <w:lang w:eastAsia="ru-RU"/>
        </w:rPr>
        <w:t>для предоставления места в государственной образовательной организации, осуществляющей образовательную деятельность по реализации образовательных программ дошкольного образования</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1. Общие сведения</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297"/>
        <w:gridCol w:w="5058"/>
      </w:tblGrid>
      <w:tr w:rsidR="00900870" w:rsidRPr="00900870" w:rsidTr="00900870">
        <w:trPr>
          <w:trHeight w:val="15"/>
        </w:trPr>
        <w:tc>
          <w:tcPr>
            <w:tcW w:w="517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6098"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lastRenderedPageBreak/>
              <w:t>Название поля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Информация</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Заявитель по отношению к ребенку</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Мать/отец/законный представитель</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Имя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Отчество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Гражданство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СНИЛС заявителя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Контактный телефон 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Контактный телефон 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Мобильный телефон</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электронной почты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для направления с Портала или из СПб ГКУ "МФЦ" статусов предоставления услуги</w:t>
            </w: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Документ, удостоверяющий личность заявителя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Серия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выдачи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Кем выдан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Миграционная карта заявителя (для иностранных граждан)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Серия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выдачи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Кем выдана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Срок действия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2. Адрес регистрации ребенка</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Почтовый индекс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Область (край, округ, республика)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Город</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Населенный пункт</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города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Улица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Дом</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Корпус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Квартира</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3. Место жительства ребенка</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Индекс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Область (край, округ, республика)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Город</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Населенный пункт</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города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Улица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Дом</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Корпус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Квартира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Название и реквизиты документа, удостоверяющего регистрацию ребенка</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4. Сведения о ребенке</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ребенка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Имя ребенка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Отчество ребенка</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СНИЛС</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Миграционная карта ребенка</w:t>
            </w:r>
            <w:r w:rsidRPr="00900870">
              <w:rPr>
                <w:rFonts w:eastAsia="Times New Roman" w:cs="Times New Roman"/>
                <w:color w:val="2D2D2D"/>
                <w:sz w:val="21"/>
                <w:szCs w:val="21"/>
                <w:lang w:eastAsia="ru-RU"/>
              </w:rPr>
              <w:br/>
              <w:t>(для иностранных граждан)</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5. Свидетельство о рождении ребенка</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355"/>
      </w:tblGrid>
      <w:tr w:rsidR="00900870" w:rsidRPr="00900870" w:rsidTr="00900870">
        <w:trPr>
          <w:trHeight w:val="15"/>
        </w:trPr>
        <w:tc>
          <w:tcPr>
            <w:tcW w:w="11273"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Серия</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выдачи</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Кем выдан</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актовой записи</w:t>
            </w:r>
          </w:p>
        </w:tc>
      </w:tr>
      <w:tr w:rsidR="00900870" w:rsidRPr="00900870" w:rsidTr="00900870">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Страна (если выдано в другой стране)</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t>6. Сведения об образовательной организации, которую в настоящее время посещает ребенок</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229"/>
        <w:gridCol w:w="626"/>
        <w:gridCol w:w="2361"/>
        <w:gridCol w:w="3139"/>
      </w:tblGrid>
      <w:tr w:rsidR="00900870" w:rsidRPr="00900870" w:rsidTr="00900870">
        <w:trPr>
          <w:trHeight w:val="15"/>
        </w:trPr>
        <w:tc>
          <w:tcPr>
            <w:tcW w:w="3881"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957"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696"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Тип данных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Обязательное поле</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в котором находится ОО, которую в настоящее время посещает ребенок</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ОО, которую в настоящее время посещает ребенок</w:t>
            </w:r>
          </w:p>
        </w:tc>
      </w:tr>
      <w:tr w:rsidR="00900870" w:rsidRPr="00900870" w:rsidTr="00900870">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пребывания в ОО</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кратковременного пребывания (до 5 часов в день), сокращенного дня</w:t>
            </w:r>
            <w:r w:rsidRPr="00900870">
              <w:rPr>
                <w:rFonts w:eastAsia="Times New Roman" w:cs="Times New Roman"/>
                <w:color w:val="2D2D2D"/>
                <w:sz w:val="21"/>
                <w:szCs w:val="21"/>
                <w:lang w:eastAsia="ru-RU"/>
              </w:rPr>
              <w:br/>
              <w:t>(8-10-часового пребывания),</w:t>
            </w:r>
            <w:r w:rsidRPr="00900870">
              <w:rPr>
                <w:rFonts w:eastAsia="Times New Roman" w:cs="Times New Roman"/>
                <w:color w:val="2D2D2D"/>
                <w:sz w:val="21"/>
                <w:szCs w:val="21"/>
                <w:lang w:eastAsia="ru-RU"/>
              </w:rPr>
              <w:br/>
              <w:t>полного дня (10,5-12-часового пребывания),</w:t>
            </w:r>
            <w:r w:rsidRPr="00900870">
              <w:rPr>
                <w:rFonts w:eastAsia="Times New Roman" w:cs="Times New Roman"/>
                <w:color w:val="2D2D2D"/>
                <w:sz w:val="21"/>
                <w:szCs w:val="21"/>
                <w:lang w:eastAsia="ru-RU"/>
              </w:rPr>
              <w:br/>
              <w:t>продленного дня (13-14-часового пребывания), круглосуточного пребывания детей</w:t>
            </w:r>
          </w:p>
        </w:tc>
      </w:tr>
      <w:tr w:rsidR="00900870" w:rsidRPr="00900870" w:rsidTr="00900870">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Направленность группы</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 общеразвивающая;</w:t>
            </w:r>
            <w:r w:rsidRPr="00900870">
              <w:rPr>
                <w:rFonts w:eastAsia="Times New Roman" w:cs="Times New Roman"/>
                <w:color w:val="2D2D2D"/>
                <w:sz w:val="21"/>
                <w:szCs w:val="21"/>
                <w:lang w:eastAsia="ru-RU"/>
              </w:rPr>
              <w:br/>
              <w:t>- компенсирующая (для детей с нарушением речи, слабослышащих и глухих, слабовидящих и слепых, с нарушением опорно-двигательного аппарата, с умственной отсталостью и др.);</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lastRenderedPageBreak/>
              <w:t>- 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r w:rsidRPr="00900870">
              <w:rPr>
                <w:rFonts w:eastAsia="Times New Roman" w:cs="Times New Roman"/>
                <w:color w:val="2D2D2D"/>
                <w:sz w:val="21"/>
                <w:szCs w:val="21"/>
                <w:lang w:eastAsia="ru-RU"/>
              </w:rPr>
              <w:br/>
              <w:t>- комбинированная (компенсирующая и общеразвивающая)</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b/>
          <w:bCs/>
          <w:color w:val="2D2D2D"/>
          <w:spacing w:val="2"/>
          <w:sz w:val="21"/>
          <w:szCs w:val="21"/>
          <w:lang w:eastAsia="ru-RU"/>
        </w:rPr>
        <w:lastRenderedPageBreak/>
        <w:t>7. Сведения об образовательной организации</w:t>
      </w: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229"/>
        <w:gridCol w:w="626"/>
        <w:gridCol w:w="2361"/>
        <w:gridCol w:w="3139"/>
      </w:tblGrid>
      <w:tr w:rsidR="00900870" w:rsidRPr="00900870" w:rsidTr="00900870">
        <w:trPr>
          <w:trHeight w:val="15"/>
        </w:trPr>
        <w:tc>
          <w:tcPr>
            <w:tcW w:w="3881"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957"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696"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Название поля</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Тип данных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Обязательное поле</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 в котором находятся выбранные ОО</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Учебный год, с которого предполагается посещение ОО</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Предпочитаемая ОО 1 (номер)</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Предпочитаемая ОО 2 (номер)</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Предпочитаемая ОО 3 (номер или название из списка)</w:t>
            </w:r>
          </w:p>
        </w:tc>
      </w:tr>
      <w:tr w:rsidR="00900870" w:rsidRPr="00900870" w:rsidTr="00900870">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пребывания в ОО</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кратковременного пребывания (до 5 часов в день), сокращенного дня (8-10-часового пребывания),</w:t>
            </w:r>
            <w:r w:rsidRPr="00900870">
              <w:rPr>
                <w:rFonts w:eastAsia="Times New Roman" w:cs="Times New Roman"/>
                <w:color w:val="2D2D2D"/>
                <w:sz w:val="21"/>
                <w:szCs w:val="21"/>
                <w:lang w:eastAsia="ru-RU"/>
              </w:rPr>
              <w:br/>
              <w:t>полного дня (10,5-12-часового пребывания),</w:t>
            </w:r>
            <w:r w:rsidRPr="00900870">
              <w:rPr>
                <w:rFonts w:eastAsia="Times New Roman" w:cs="Times New Roman"/>
                <w:color w:val="2D2D2D"/>
                <w:sz w:val="21"/>
                <w:szCs w:val="21"/>
                <w:lang w:eastAsia="ru-RU"/>
              </w:rPr>
              <w:br/>
              <w:t>продленного дня (13-14-часового пребывания),</w:t>
            </w:r>
            <w:r w:rsidRPr="00900870">
              <w:rPr>
                <w:rFonts w:eastAsia="Times New Roman" w:cs="Times New Roman"/>
                <w:color w:val="2D2D2D"/>
                <w:sz w:val="21"/>
                <w:szCs w:val="21"/>
                <w:lang w:eastAsia="ru-RU"/>
              </w:rPr>
              <w:br/>
              <w:t>круглосуточного пребывания детей</w:t>
            </w:r>
          </w:p>
        </w:tc>
      </w:tr>
      <w:tr w:rsidR="00900870" w:rsidRPr="00900870" w:rsidTr="00900870">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Направленность группы</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 общеразвивающая;</w:t>
            </w:r>
            <w:r w:rsidRPr="00900870">
              <w:rPr>
                <w:rFonts w:eastAsia="Times New Roman" w:cs="Times New Roman"/>
                <w:color w:val="2D2D2D"/>
                <w:sz w:val="21"/>
                <w:szCs w:val="21"/>
                <w:lang w:eastAsia="ru-RU"/>
              </w:rPr>
              <w:br/>
              <w:t>- компенсирующая (для детей с нарушением речи, слабослышащих и глухих, слабовидящих и слепых, с нарушением опорно-двигательного аппарата, с умственной отсталостью и др.);</w:t>
            </w:r>
            <w:r w:rsidRPr="00900870">
              <w:rPr>
                <w:rFonts w:eastAsia="Times New Roman" w:cs="Times New Roman"/>
                <w:color w:val="2D2D2D"/>
                <w:sz w:val="21"/>
                <w:szCs w:val="21"/>
                <w:lang w:eastAsia="ru-RU"/>
              </w:rPr>
              <w:br/>
              <w:t>- 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r w:rsidRPr="00900870">
              <w:rPr>
                <w:rFonts w:eastAsia="Times New Roman" w:cs="Times New Roman"/>
                <w:color w:val="2D2D2D"/>
                <w:sz w:val="21"/>
                <w:szCs w:val="21"/>
                <w:lang w:eastAsia="ru-RU"/>
              </w:rPr>
              <w:br/>
              <w:t>- комбинированная (компенсирующая и общеразвивающая)</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Наличие права внеочередного или первоочередного приема в ОО (выбор из списка)</w:t>
            </w:r>
            <w:r w:rsidRPr="00900870">
              <w:rPr>
                <w:rFonts w:eastAsia="Times New Roman" w:cs="Times New Roman"/>
                <w:color w:val="2D2D2D"/>
                <w:sz w:val="21"/>
                <w:szCs w:val="21"/>
                <w:lang w:eastAsia="ru-RU"/>
              </w:rPr>
              <w:br/>
              <w:t>- при указании льготы заявитель прилагает скан-образа документа, подтверждающего внеочередное или первоочередное право приема в ОО</w:t>
            </w:r>
          </w:p>
        </w:tc>
      </w:tr>
      <w:tr w:rsidR="00900870" w:rsidRPr="00900870" w:rsidTr="00900870">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Заключение для групп комбинированной, компенсирующей или оздоровительной направленностей: заявитель прилагает скан-образ заключения, выданного центральной или территориальной психолого-медико-педагогической комиссией.</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80"/>
        <w:gridCol w:w="2619"/>
        <w:gridCol w:w="1038"/>
        <w:gridCol w:w="1887"/>
        <w:gridCol w:w="3131"/>
      </w:tblGrid>
      <w:tr w:rsidR="00900870" w:rsidRPr="00900870" w:rsidTr="00900870">
        <w:trPr>
          <w:trHeight w:val="15"/>
        </w:trPr>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14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696"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Я,</w:t>
            </w:r>
          </w:p>
        </w:tc>
        <w:tc>
          <w:tcPr>
            <w:tcW w:w="4435"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09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даю согласие на обработку персональных данных,</w:t>
            </w:r>
          </w:p>
        </w:tc>
      </w:tr>
      <w:tr w:rsidR="00900870" w:rsidRPr="00900870" w:rsidTr="00900870">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435" w:type="dxa"/>
            <w:gridSpan w:val="2"/>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w:t>
            </w:r>
          </w:p>
        </w:tc>
        <w:tc>
          <w:tcPr>
            <w:tcW w:w="609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связанных с предоставлением государственной услуги.</w:t>
            </w:r>
          </w:p>
        </w:tc>
      </w:tr>
      <w:tr w:rsidR="00900870" w:rsidRPr="00900870" w:rsidTr="00900870">
        <w:tc>
          <w:tcPr>
            <w:tcW w:w="11273"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2"/>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3696"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lastRenderedPageBreak/>
        <w:t>Приложение N 6 к Административному регламенту. Форма уведомления о регистрации ребенка в книге учета будущих воспитанников государственных образовательных учреждений ____________ района Санкт-Петербурга, осуществляющих образовательную деятельность ...</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6</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451"/>
        <w:gridCol w:w="702"/>
        <w:gridCol w:w="1176"/>
        <w:gridCol w:w="862"/>
        <w:gridCol w:w="1451"/>
        <w:gridCol w:w="1713"/>
        <w:gridCol w:w="2000"/>
      </w:tblGrid>
      <w:tr w:rsidR="00900870" w:rsidRPr="00900870" w:rsidTr="00900870">
        <w:trPr>
          <w:trHeight w:val="15"/>
        </w:trPr>
        <w:tc>
          <w:tcPr>
            <w:tcW w:w="11273" w:type="dxa"/>
            <w:gridSpan w:val="7"/>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p>
        </w:tc>
      </w:tr>
      <w:tr w:rsidR="00900870" w:rsidRPr="00900870" w:rsidTr="00900870">
        <w:trPr>
          <w:trHeight w:val="15"/>
        </w:trPr>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587"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84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N</w:t>
            </w:r>
          </w:p>
        </w:tc>
        <w:tc>
          <w:tcPr>
            <w:tcW w:w="1478"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от</w:t>
            </w:r>
          </w:p>
        </w:tc>
        <w:tc>
          <w:tcPr>
            <w:tcW w:w="1848"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201__ года</w:t>
            </w:r>
          </w:p>
        </w:tc>
        <w:tc>
          <w:tcPr>
            <w:tcW w:w="2587"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098"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в книге учета будущих воспитанников)</w:t>
            </w:r>
          </w:p>
        </w:tc>
        <w:tc>
          <w:tcPr>
            <w:tcW w:w="2587"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line="240" w:lineRule="auto"/>
        <w:jc w:val="left"/>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663"/>
        <w:gridCol w:w="800"/>
        <w:gridCol w:w="1056"/>
        <w:gridCol w:w="548"/>
        <w:gridCol w:w="432"/>
        <w:gridCol w:w="1092"/>
        <w:gridCol w:w="745"/>
        <w:gridCol w:w="661"/>
        <w:gridCol w:w="784"/>
        <w:gridCol w:w="1574"/>
      </w:tblGrid>
      <w:tr w:rsidR="00900870" w:rsidRPr="00900870" w:rsidTr="00900870">
        <w:trPr>
          <w:trHeight w:val="15"/>
        </w:trPr>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 регистрации ребенка в книге учета будущих воспитанников государственных образовательных учреждений ____________ района Санкт-Петербурга, осуществляющих образовательную деятельность по реализации образовательных программ дошкольного образования (далее - ОО)</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250"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Настоящее уведомление выдано</w:t>
            </w:r>
          </w:p>
        </w:tc>
        <w:tc>
          <w:tcPr>
            <w:tcW w:w="7022"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250"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022"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r>
      <w:tr w:rsidR="00900870" w:rsidRPr="00900870" w:rsidTr="00900870">
        <w:tc>
          <w:tcPr>
            <w:tcW w:w="277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 подтверждает, что</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77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8501"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зарегистрирован(а) в книге учета будущих воспитанников государственных образовательных</w:t>
            </w:r>
          </w:p>
        </w:tc>
      </w:tr>
      <w:tr w:rsidR="00900870" w:rsidRPr="00900870" w:rsidTr="00900870">
        <w:tc>
          <w:tcPr>
            <w:tcW w:w="1663"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организаций</w:t>
            </w: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283"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района Санкт-Петербурга, осуществляющих</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образовательную деятельность по реализации образовательных программ дошкольного образования.</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Сохраняйте это уведомление.</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 xml:space="preserve">По результатам рассмотрения Вашего заявления, в указанный Вами учебный год поступления </w:t>
            </w:r>
            <w:r w:rsidRPr="00900870">
              <w:rPr>
                <w:rFonts w:eastAsia="Times New Roman" w:cs="Times New Roman"/>
                <w:color w:val="2D2D2D"/>
                <w:sz w:val="21"/>
                <w:szCs w:val="21"/>
                <w:lang w:eastAsia="ru-RU"/>
              </w:rPr>
              <w:lastRenderedPageBreak/>
              <w:t>ребенка в ОО, в период с 1 февраля по 30 июня Вам будет передано направление в ОО или уведомление об отказе в выдаче направления, с которым Вы сможете ознакомиться на Портале "Государственные и муниципальные услуги (функции) в Санкт-Петербурга" (</w:t>
            </w:r>
            <w:r w:rsidRPr="00900870">
              <w:rPr>
                <w:rFonts w:eastAsia="Times New Roman" w:cs="Times New Roman"/>
                <w:color w:val="2D2D2D"/>
                <w:sz w:val="21"/>
                <w:szCs w:val="21"/>
                <w:u w:val="single"/>
                <w:lang w:eastAsia="ru-RU"/>
              </w:rPr>
              <w:t>http://www.gu.spb.ru</w:t>
            </w:r>
            <w:r w:rsidRPr="00900870">
              <w:rPr>
                <w:rFonts w:eastAsia="Times New Roman" w:cs="Times New Roman"/>
                <w:color w:val="2D2D2D"/>
                <w:sz w:val="21"/>
                <w:szCs w:val="21"/>
                <w:lang w:eastAsia="ru-RU"/>
              </w:rPr>
              <w:t>/) в "Личном кабинете" либо в структурных подразделениях Санкт-Петербургского государственного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br/>
            </w:r>
            <w:r w:rsidRPr="00900870">
              <w:rPr>
                <w:rFonts w:eastAsia="Times New Roman" w:cs="Times New Roman"/>
                <w:b/>
                <w:bCs/>
                <w:color w:val="2D2D2D"/>
                <w:sz w:val="21"/>
                <w:szCs w:val="21"/>
                <w:lang w:eastAsia="ru-RU"/>
              </w:rPr>
              <w:t>ВНИМАНИЕ!</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br/>
              <w:t>В случае необходимости внесения изменений в заявление (кроме изменения фамилии, имени, отчества заявителя или ребенка, даты рождения ребенка) родителю (законному представителю) ребенка, поступающего в ОО в текущем или последующих учебных годах, в срок до выдачи направления в ОО необходимо повторно обратиться на Портал "Государственные и муниципальные услуги (функции) в Санкт-Петербурга" (</w:t>
            </w:r>
            <w:r w:rsidRPr="00900870">
              <w:rPr>
                <w:rFonts w:eastAsia="Times New Roman" w:cs="Times New Roman"/>
                <w:color w:val="2D2D2D"/>
                <w:sz w:val="21"/>
                <w:szCs w:val="21"/>
                <w:u w:val="single"/>
                <w:lang w:eastAsia="ru-RU"/>
              </w:rPr>
              <w:t>http://www.gu.spb.ru</w:t>
            </w:r>
            <w:r w:rsidRPr="00900870">
              <w:rPr>
                <w:rFonts w:eastAsia="Times New Roman" w:cs="Times New Roman"/>
                <w:color w:val="2D2D2D"/>
                <w:sz w:val="21"/>
                <w:szCs w:val="21"/>
                <w:lang w:eastAsia="ru-RU"/>
              </w:rPr>
              <w:t>/) в "Личный кабинет" либо в структурное подразделение Санкт-Петербургского государственного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br/>
              <w:t>Заявитель имеет право подать только одно первичное заявление о постановке ребенка на учет и только в одном районе Санкт-Петербурга.</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br/>
              <w:t>Для зачисления ребенка в ОО родитель (законный представитель) в период срока действия направления (30 календарных дней) предоставляет в ОО</w:t>
            </w:r>
            <w:r w:rsidRPr="00900870">
              <w:rPr>
                <w:rFonts w:eastAsia="Times New Roman" w:cs="Times New Roman"/>
                <w:color w:val="2D2D2D"/>
                <w:sz w:val="21"/>
                <w:lang w:eastAsia="ru-RU"/>
              </w:rPr>
              <w:t> </w:t>
            </w:r>
            <w:r w:rsidRPr="00900870">
              <w:rPr>
                <w:rFonts w:eastAsia="Times New Roman" w:cs="Times New Roman"/>
                <w:b/>
                <w:bCs/>
                <w:color w:val="2D2D2D"/>
                <w:sz w:val="21"/>
                <w:szCs w:val="21"/>
                <w:lang w:eastAsia="ru-RU"/>
              </w:rPr>
              <w:t>медицинское заключение по форме 0/26У-2000</w:t>
            </w:r>
            <w:r w:rsidRPr="00900870">
              <w:rPr>
                <w:rFonts w:eastAsia="Times New Roman" w:cs="Times New Roman"/>
                <w:color w:val="2D2D2D"/>
                <w:sz w:val="21"/>
                <w:lang w:eastAsia="ru-RU"/>
              </w:rPr>
              <w:t> </w:t>
            </w:r>
            <w:r w:rsidRPr="00900870">
              <w:rPr>
                <w:rFonts w:eastAsia="Times New Roman" w:cs="Times New Roman"/>
                <w:color w:val="2D2D2D"/>
                <w:sz w:val="21"/>
                <w:szCs w:val="21"/>
                <w:lang w:eastAsia="ru-RU"/>
              </w:rPr>
              <w:t>(для детей, впервые поступающих в данное ОО).</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4"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 по комплектованию ОО</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4"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6838"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 по комплектованию ОО</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7 к Административному регламенту. Форма уведомления об отказе в постановке ребенка на учет в книге учета будущих воспитанников государственных образовательных организаций ___ района Санкт-Петербурга, осуществляющих образовательную ...</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7</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461"/>
        <w:gridCol w:w="703"/>
        <w:gridCol w:w="1184"/>
        <w:gridCol w:w="1141"/>
        <w:gridCol w:w="1184"/>
        <w:gridCol w:w="1389"/>
        <w:gridCol w:w="2293"/>
      </w:tblGrid>
      <w:tr w:rsidR="00900870" w:rsidRPr="00900870" w:rsidTr="00900870">
        <w:trPr>
          <w:trHeight w:val="15"/>
        </w:trPr>
        <w:tc>
          <w:tcPr>
            <w:tcW w:w="11273" w:type="dxa"/>
            <w:gridSpan w:val="7"/>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p>
        </w:tc>
      </w:tr>
      <w:tr w:rsidR="00900870" w:rsidRPr="00900870" w:rsidTr="00900870">
        <w:trPr>
          <w:trHeight w:val="15"/>
        </w:trPr>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957"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84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N</w:t>
            </w:r>
          </w:p>
        </w:tc>
        <w:tc>
          <w:tcPr>
            <w:tcW w:w="1478"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от</w:t>
            </w:r>
          </w:p>
        </w:tc>
        <w:tc>
          <w:tcPr>
            <w:tcW w:w="1478"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201_ года</w:t>
            </w:r>
          </w:p>
        </w:tc>
        <w:tc>
          <w:tcPr>
            <w:tcW w:w="2957"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729"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в книге учета будущих воспитанников)</w:t>
            </w:r>
          </w:p>
        </w:tc>
        <w:tc>
          <w:tcPr>
            <w:tcW w:w="2957"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line="240" w:lineRule="auto"/>
        <w:jc w:val="left"/>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739"/>
        <w:gridCol w:w="1927"/>
        <w:gridCol w:w="291"/>
        <w:gridCol w:w="291"/>
        <w:gridCol w:w="324"/>
        <w:gridCol w:w="896"/>
        <w:gridCol w:w="1295"/>
        <w:gridCol w:w="518"/>
        <w:gridCol w:w="286"/>
        <w:gridCol w:w="152"/>
        <w:gridCol w:w="957"/>
        <w:gridCol w:w="285"/>
        <w:gridCol w:w="151"/>
        <w:gridCol w:w="1243"/>
      </w:tblGrid>
      <w:tr w:rsidR="00900870" w:rsidRPr="00900870" w:rsidTr="00900870">
        <w:trPr>
          <w:trHeight w:val="15"/>
        </w:trPr>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об отказе в постановке ребенка на учет в книге учета будущих воспитанников государственных образовательных организаций _________________ района Санкт-Петербурга, осуществляющих образовательную деятельность по реализации образовательных программ дошкольного образования (далее - ОО)</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Настоящим уведомляется</w:t>
            </w:r>
          </w:p>
        </w:tc>
        <w:tc>
          <w:tcPr>
            <w:tcW w:w="8131" w:type="dxa"/>
            <w:gridSpan w:val="1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8131"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родитель (законный представитель)</w:t>
            </w:r>
          </w:p>
        </w:tc>
        <w:tc>
          <w:tcPr>
            <w:tcW w:w="5544"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том, что</w:t>
            </w: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8131"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соответствии с решением комиссии по комплектованию ОО, созданной</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района</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Санкт-Петербурга (далее - комиссия), Ваше заявление не может быть зарегистрировано в книге учета</w:t>
            </w:r>
          </w:p>
        </w:tc>
      </w:tr>
      <w:tr w:rsidR="00900870" w:rsidRPr="00900870" w:rsidTr="00900870">
        <w:tc>
          <w:tcPr>
            <w:tcW w:w="3511"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будущих воспитанников ОО</w:t>
            </w:r>
          </w:p>
        </w:tc>
        <w:tc>
          <w:tcPr>
            <w:tcW w:w="4435"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326"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района Санкт-Петербурга</w:t>
            </w:r>
          </w:p>
        </w:tc>
      </w:tr>
      <w:tr w:rsidR="00900870" w:rsidRPr="00900870" w:rsidTr="00900870">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10534"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0534"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поступления в ОО, указанная в заявлении анкете родителя (законного представителя)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 следующей причине:</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(указать причину отказа в рассмотрении заявления)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142"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35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получении настоящего уведомления Вы имеет право подать новое заявление на Портале "Государственные и муниципальные услуги (функции) в Санкт-Петербурге" (</w:t>
            </w:r>
            <w:r w:rsidRPr="00900870">
              <w:rPr>
                <w:rFonts w:eastAsia="Times New Roman" w:cs="Times New Roman"/>
                <w:color w:val="2D2D2D"/>
                <w:sz w:val="21"/>
                <w:szCs w:val="21"/>
                <w:u w:val="single"/>
                <w:lang w:eastAsia="ru-RU"/>
              </w:rPr>
              <w:t>http://www.gu.spb.ru</w:t>
            </w:r>
            <w:r w:rsidRPr="00900870">
              <w:rPr>
                <w:rFonts w:eastAsia="Times New Roman" w:cs="Times New Roman"/>
                <w:color w:val="2D2D2D"/>
                <w:sz w:val="21"/>
                <w:szCs w:val="21"/>
                <w:lang w:eastAsia="ru-RU"/>
              </w:rP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lastRenderedPageBreak/>
        <w:t>Приложение N 8 к Административному регламенту. Форма уведомления о предоставлении свободного места в другой (других) ОО</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8</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4"/>
        <w:gridCol w:w="995"/>
        <w:gridCol w:w="150"/>
        <w:gridCol w:w="739"/>
        <w:gridCol w:w="420"/>
        <w:gridCol w:w="942"/>
        <w:gridCol w:w="185"/>
        <w:gridCol w:w="791"/>
        <w:gridCol w:w="1054"/>
        <w:gridCol w:w="170"/>
        <w:gridCol w:w="299"/>
        <w:gridCol w:w="405"/>
        <w:gridCol w:w="398"/>
        <w:gridCol w:w="397"/>
        <w:gridCol w:w="186"/>
        <w:gridCol w:w="1670"/>
      </w:tblGrid>
      <w:tr w:rsidR="00900870" w:rsidRPr="00900870" w:rsidTr="00900870">
        <w:trPr>
          <w:trHeight w:val="15"/>
        </w:trPr>
        <w:tc>
          <w:tcPr>
            <w:tcW w:w="11273" w:type="dxa"/>
            <w:gridSpan w:val="16"/>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r w:rsidRPr="00900870">
              <w:rPr>
                <w:rFonts w:eastAsia="Times New Roman" w:cs="Times New Roman"/>
                <w:color w:val="3C3C3C"/>
                <w:sz w:val="41"/>
                <w:szCs w:val="41"/>
                <w:lang w:eastAsia="ru-RU"/>
              </w:rPr>
              <w:br/>
              <w:t>о предоставлении свободного места в другой (других) ОО</w:t>
            </w:r>
          </w:p>
        </w:tc>
      </w:tr>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84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N</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от</w:t>
            </w:r>
          </w:p>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в книге учета будущих воспитанников)</w:t>
            </w:r>
          </w:p>
        </w:tc>
        <w:tc>
          <w:tcPr>
            <w:tcW w:w="314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663"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Настоящим</w:t>
            </w:r>
          </w:p>
        </w:tc>
        <w:tc>
          <w:tcPr>
            <w:tcW w:w="7577" w:type="dxa"/>
            <w:gridSpan w:val="1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уведомляется</w:t>
            </w:r>
          </w:p>
        </w:tc>
      </w:tr>
      <w:tr w:rsidR="00900870" w:rsidRPr="00900870" w:rsidTr="00900870">
        <w:tc>
          <w:tcPr>
            <w:tcW w:w="1663"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577"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c>
          <w:tcPr>
            <w:tcW w:w="2033"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 том, что Вашему ребенку</w:t>
            </w:r>
          </w:p>
        </w:tc>
        <w:tc>
          <w:tcPr>
            <w:tcW w:w="8131" w:type="dxa"/>
            <w:gridSpan w:val="1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8131" w:type="dxa"/>
            <w:gridSpan w:val="1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соответствии с решением комиссии по комплектованию ОО, созданной</w:t>
            </w:r>
          </w:p>
        </w:tc>
      </w:tr>
      <w:tr w:rsidR="00900870" w:rsidRPr="00900870" w:rsidTr="00900870">
        <w:tc>
          <w:tcPr>
            <w:tcW w:w="8686"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10718"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0718" w:type="dxa"/>
            <w:gridSpan w:val="1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(учебный год поступления в ОО указанная в заявлении родителя (законного представителя))</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в группу полного дня</w:t>
            </w:r>
            <w:r w:rsidRPr="00900870">
              <w:rPr>
                <w:rFonts w:eastAsia="Times New Roman" w:cs="Times New Roman"/>
                <w:color w:val="2D2D2D"/>
                <w:sz w:val="21"/>
                <w:lang w:eastAsia="ru-RU"/>
              </w:rPr>
              <w:t> </w:t>
            </w:r>
            <w:r w:rsidRPr="00900870">
              <w:rPr>
                <w:rFonts w:eastAsia="Times New Roman" w:cs="Times New Roman"/>
                <w:color w:val="2D2D2D"/>
                <w:sz w:val="21"/>
                <w:szCs w:val="21"/>
                <w:lang w:eastAsia="ru-RU"/>
              </w:rPr>
              <w:t>по причине отсутствия свободных мест.</w:t>
            </w:r>
          </w:p>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Вашему ребенку может быть выдано направление в образовательную организацию N ______________ района Санкт-Петербурга</w:t>
            </w:r>
            <w:r w:rsidRPr="00900870">
              <w:rPr>
                <w:rFonts w:eastAsia="Times New Roman" w:cs="Times New Roman"/>
                <w:color w:val="2D2D2D"/>
                <w:sz w:val="21"/>
                <w:lang w:eastAsia="ru-RU"/>
              </w:rPr>
              <w:t> </w:t>
            </w:r>
            <w:r w:rsidRPr="00900870">
              <w:rPr>
                <w:rFonts w:eastAsia="Times New Roman" w:cs="Times New Roman"/>
                <w:b/>
                <w:bCs/>
                <w:color w:val="2D2D2D"/>
                <w:sz w:val="21"/>
                <w:szCs w:val="21"/>
                <w:lang w:eastAsia="ru-RU"/>
              </w:rPr>
              <w:t>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6653"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06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65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с которой может быть предоставлено место в ОО)</w:t>
            </w:r>
          </w:p>
        </w:tc>
        <w:tc>
          <w:tcPr>
            <w:tcW w:w="406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8"/>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получении настоящего уведомления Вам необходимо</w:t>
            </w:r>
            <w:r w:rsidRPr="00900870">
              <w:rPr>
                <w:rFonts w:eastAsia="Times New Roman" w:cs="Times New Roman"/>
                <w:color w:val="2D2D2D"/>
                <w:sz w:val="21"/>
                <w:lang w:eastAsia="ru-RU"/>
              </w:rPr>
              <w:t> </w:t>
            </w:r>
            <w:r w:rsidRPr="00900870">
              <w:rPr>
                <w:rFonts w:eastAsia="Times New Roman" w:cs="Times New Roman"/>
                <w:color w:val="2D2D2D"/>
                <w:sz w:val="21"/>
                <w:szCs w:val="21"/>
                <w:u w:val="single"/>
                <w:lang w:eastAsia="ru-RU"/>
              </w:rPr>
              <w:t>в течение 15 календарных дней со дня выдачи уведомления</w:t>
            </w:r>
            <w:r w:rsidRPr="00900870">
              <w:rPr>
                <w:rFonts w:eastAsia="Times New Roman" w:cs="Times New Roman"/>
                <w:color w:val="2D2D2D"/>
                <w:sz w:val="21"/>
                <w:lang w:eastAsia="ru-RU"/>
              </w:rPr>
              <w:t> </w:t>
            </w:r>
            <w:r w:rsidRPr="00900870">
              <w:rPr>
                <w:rFonts w:eastAsia="Times New Roman" w:cs="Times New Roman"/>
                <w:color w:val="2D2D2D"/>
                <w:sz w:val="21"/>
                <w:szCs w:val="21"/>
                <w:lang w:eastAsia="ru-RU"/>
              </w:rPr>
              <w:t xml:space="preserve">передать в комиссию через Портал "Государственные и муниципальные </w:t>
            </w:r>
            <w:r w:rsidRPr="00900870">
              <w:rPr>
                <w:rFonts w:eastAsia="Times New Roman" w:cs="Times New Roman"/>
                <w:color w:val="2D2D2D"/>
                <w:sz w:val="21"/>
                <w:szCs w:val="21"/>
                <w:lang w:eastAsia="ru-RU"/>
              </w:rPr>
              <w:lastRenderedPageBreak/>
              <w:t>услуги (функции) в Санкт-Петербурге" (</w:t>
            </w:r>
            <w:r w:rsidRPr="00900870">
              <w:rPr>
                <w:rFonts w:eastAsia="Times New Roman" w:cs="Times New Roman"/>
                <w:color w:val="2D2D2D"/>
                <w:sz w:val="21"/>
                <w:szCs w:val="21"/>
                <w:u w:val="single"/>
                <w:lang w:eastAsia="ru-RU"/>
              </w:rPr>
              <w:t>http://www.gu.spb.ru</w:t>
            </w:r>
            <w:r w:rsidRPr="00900870">
              <w:rPr>
                <w:rFonts w:eastAsia="Times New Roman" w:cs="Times New Roman"/>
                <w:color w:val="2D2D2D"/>
                <w:sz w:val="21"/>
                <w:szCs w:val="21"/>
                <w:lang w:eastAsia="ru-RU"/>
              </w:rPr>
              <w:t>/) либо через Санкт-Петербургское государственное казенное учреждение "Многофункциональный центр предоставления государственных и муниципальных услуг" следующее</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u w:val="single"/>
                <w:lang w:eastAsia="ru-RU"/>
              </w:rPr>
              <w:t>заявление:</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Я</w:t>
            </w:r>
          </w:p>
        </w:tc>
        <w:tc>
          <w:tcPr>
            <w:tcW w:w="10718"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0718"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даю согласие на получение направления/отказываюсь от получения направления в ОО N __________________ района Санкт-Петербурга 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(нужное подчеркнуть)</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Вашем отказе или при отсутствии Вашего согласия/отказа от предложенных (предложенного) ОО в течение 15 календарных дней комиссией изменяется желаемая дата поступления на следующий учебный год с сохранением даты постановки ребенка на учет.</w:t>
            </w:r>
          </w:p>
        </w:tc>
      </w:tr>
      <w:tr w:rsidR="00900870" w:rsidRPr="00900870" w:rsidTr="00900870">
        <w:tc>
          <w:tcPr>
            <w:tcW w:w="11273" w:type="dxa"/>
            <w:gridSpan w:val="1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9 к Административному регламенту. Форма уведомления о предоставлении вариативной формы дошкольного образования временно</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9</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5"/>
        <w:gridCol w:w="509"/>
        <w:gridCol w:w="315"/>
        <w:gridCol w:w="167"/>
        <w:gridCol w:w="132"/>
        <w:gridCol w:w="730"/>
        <w:gridCol w:w="390"/>
        <w:gridCol w:w="138"/>
        <w:gridCol w:w="757"/>
        <w:gridCol w:w="184"/>
        <w:gridCol w:w="770"/>
        <w:gridCol w:w="131"/>
        <w:gridCol w:w="686"/>
        <w:gridCol w:w="384"/>
        <w:gridCol w:w="500"/>
        <w:gridCol w:w="381"/>
        <w:gridCol w:w="379"/>
        <w:gridCol w:w="135"/>
        <w:gridCol w:w="256"/>
        <w:gridCol w:w="185"/>
        <w:gridCol w:w="497"/>
        <w:gridCol w:w="1174"/>
      </w:tblGrid>
      <w:tr w:rsidR="00900870" w:rsidRPr="00900870" w:rsidTr="00900870">
        <w:trPr>
          <w:trHeight w:val="15"/>
        </w:trPr>
        <w:tc>
          <w:tcPr>
            <w:tcW w:w="11273" w:type="dxa"/>
            <w:gridSpan w:val="22"/>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r w:rsidRPr="00900870">
              <w:rPr>
                <w:rFonts w:eastAsia="Times New Roman" w:cs="Times New Roman"/>
                <w:color w:val="3C3C3C"/>
                <w:sz w:val="41"/>
                <w:szCs w:val="41"/>
                <w:lang w:eastAsia="ru-RU"/>
              </w:rPr>
              <w:br/>
              <w:t>о предоставлении вариативной формы дошкольного образования временно</w:t>
            </w:r>
          </w:p>
        </w:tc>
      </w:tr>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848"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N</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от</w:t>
            </w:r>
          </w:p>
        </w:tc>
        <w:tc>
          <w:tcPr>
            <w:tcW w:w="2587"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142"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в книге учета будущих воспитанников)</w:t>
            </w:r>
          </w:p>
        </w:tc>
        <w:tc>
          <w:tcPr>
            <w:tcW w:w="3142"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663"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Настоящим</w:t>
            </w:r>
          </w:p>
        </w:tc>
        <w:tc>
          <w:tcPr>
            <w:tcW w:w="7577"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уведомляется</w:t>
            </w:r>
          </w:p>
        </w:tc>
      </w:tr>
      <w:tr w:rsidR="00900870" w:rsidRPr="00900870" w:rsidTr="00900870">
        <w:tc>
          <w:tcPr>
            <w:tcW w:w="1663"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577"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c>
          <w:tcPr>
            <w:tcW w:w="2033"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 том, что Вашему ребенку</w:t>
            </w:r>
          </w:p>
        </w:tc>
        <w:tc>
          <w:tcPr>
            <w:tcW w:w="8131"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8131"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соответствии с решением комиссии по комплектованию ОО, созданной</w:t>
            </w:r>
          </w:p>
        </w:tc>
      </w:tr>
      <w:tr w:rsidR="00900870" w:rsidRPr="00900870" w:rsidTr="00900870">
        <w:tc>
          <w:tcPr>
            <w:tcW w:w="8686" w:type="dxa"/>
            <w:gridSpan w:val="1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не может быть выдано направление в ОО N _________________ района Санкт-Петербурга</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0718" w:type="dxa"/>
            <w:gridSpan w:val="21"/>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(учебный год поступления в ОО указанная в заявлении родителя (законного представителя))</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нужное подчеркнуть</w:t>
            </w:r>
          </w:p>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 причине отсутствия свободных мест.</w:t>
            </w:r>
            <w:r w:rsidRPr="00900870">
              <w:rPr>
                <w:rFonts w:eastAsia="Times New Roman" w:cs="Times New Roman"/>
                <w:color w:val="2D2D2D"/>
                <w:sz w:val="21"/>
                <w:szCs w:val="21"/>
                <w:lang w:eastAsia="ru-RU"/>
              </w:rPr>
              <w:br/>
              <w:t>Вашему ребенку может быть предоставлена</w:t>
            </w:r>
            <w:r w:rsidRPr="00900870">
              <w:rPr>
                <w:rFonts w:eastAsia="Times New Roman" w:cs="Times New Roman"/>
                <w:color w:val="2D2D2D"/>
                <w:sz w:val="21"/>
                <w:lang w:eastAsia="ru-RU"/>
              </w:rPr>
              <w:t> </w:t>
            </w:r>
            <w:r w:rsidRPr="00900870">
              <w:rPr>
                <w:rFonts w:eastAsia="Times New Roman" w:cs="Times New Roman"/>
                <w:b/>
                <w:bCs/>
                <w:color w:val="2D2D2D"/>
                <w:sz w:val="21"/>
                <w:szCs w:val="21"/>
                <w:lang w:eastAsia="ru-RU"/>
              </w:rPr>
              <w:t>вариативная форма</w:t>
            </w:r>
            <w:r w:rsidRPr="00900870">
              <w:rPr>
                <w:rFonts w:eastAsia="Times New Roman" w:cs="Times New Roman"/>
                <w:color w:val="2D2D2D"/>
                <w:sz w:val="21"/>
                <w:lang w:eastAsia="ru-RU"/>
              </w:rPr>
              <w:t> </w:t>
            </w:r>
            <w:r w:rsidRPr="00900870">
              <w:rPr>
                <w:rFonts w:eastAsia="Times New Roman" w:cs="Times New Roman"/>
                <w:color w:val="2D2D2D"/>
                <w:sz w:val="21"/>
                <w:szCs w:val="21"/>
                <w:lang w:eastAsia="ru-RU"/>
              </w:rPr>
              <w:t>получения дошкольного образования</w:t>
            </w:r>
            <w:r w:rsidRPr="00900870">
              <w:rPr>
                <w:rFonts w:eastAsia="Times New Roman" w:cs="Times New Roman"/>
                <w:color w:val="2D2D2D"/>
                <w:sz w:val="21"/>
                <w:lang w:eastAsia="ru-RU"/>
              </w:rPr>
              <w:t> </w:t>
            </w:r>
            <w:r w:rsidRPr="00900870">
              <w:rPr>
                <w:rFonts w:eastAsia="Times New Roman" w:cs="Times New Roman"/>
                <w:b/>
                <w:bCs/>
                <w:color w:val="2D2D2D"/>
                <w:sz w:val="21"/>
                <w:szCs w:val="21"/>
                <w:lang w:eastAsia="ru-RU"/>
              </w:rPr>
              <w:t>временно</w:t>
            </w:r>
            <w:r w:rsidRPr="00900870">
              <w:rPr>
                <w:rFonts w:eastAsia="Times New Roman" w:cs="Times New Roman"/>
                <w:color w:val="2D2D2D"/>
                <w:sz w:val="21"/>
                <w:szCs w:val="21"/>
                <w:lang w:eastAsia="ru-RU"/>
              </w:rPr>
              <w:t>, начиная с желаемой даты начала посещения ОО:</w:t>
            </w:r>
            <w:r w:rsidRPr="00900870">
              <w:rPr>
                <w:rFonts w:eastAsia="Times New Roman" w:cs="Times New Roman"/>
                <w:color w:val="2D2D2D"/>
                <w:sz w:val="21"/>
                <w:szCs w:val="21"/>
                <w:lang w:eastAsia="ru-RU"/>
              </w:rPr>
              <w:br/>
              <w:t>в группе кратковременного пребывания,</w:t>
            </w:r>
            <w:r w:rsidRPr="00900870">
              <w:rPr>
                <w:rFonts w:eastAsia="Times New Roman" w:cs="Times New Roman"/>
                <w:color w:val="2D2D2D"/>
                <w:sz w:val="21"/>
                <w:szCs w:val="21"/>
                <w:lang w:eastAsia="ru-RU"/>
              </w:rPr>
              <w:br/>
              <w:t>в семейной дошкольной группе,</w:t>
            </w:r>
            <w:r w:rsidRPr="00900870">
              <w:rPr>
                <w:rFonts w:eastAsia="Times New Roman" w:cs="Times New Roman"/>
                <w:color w:val="2D2D2D"/>
                <w:sz w:val="21"/>
                <w:szCs w:val="21"/>
                <w:lang w:eastAsia="ru-RU"/>
              </w:rPr>
              <w:br/>
              <w:t>в Центре игрового развития,</w:t>
            </w:r>
            <w:r w:rsidRPr="00900870">
              <w:rPr>
                <w:rFonts w:eastAsia="Times New Roman" w:cs="Times New Roman"/>
                <w:color w:val="2D2D2D"/>
                <w:sz w:val="21"/>
                <w:szCs w:val="21"/>
                <w:lang w:eastAsia="ru-RU"/>
              </w:rPr>
              <w:br/>
              <w:t>логопункте</w:t>
            </w:r>
            <w:r w:rsidRPr="00900870">
              <w:rPr>
                <w:rFonts w:eastAsia="Times New Roman" w:cs="Times New Roman"/>
                <w:color w:val="2D2D2D"/>
                <w:sz w:val="21"/>
                <w:szCs w:val="21"/>
                <w:lang w:eastAsia="ru-RU"/>
              </w:rPr>
              <w:br/>
              <w:t>(нужное подчеркнуть)</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0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ОО N</w:t>
            </w:r>
          </w:p>
        </w:tc>
        <w:tc>
          <w:tcPr>
            <w:tcW w:w="5359" w:type="dxa"/>
            <w:gridSpan w:val="1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511"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района Санкт-Петербурга с</w:t>
            </w:r>
          </w:p>
        </w:tc>
        <w:tc>
          <w:tcPr>
            <w:tcW w:w="1294"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6468"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с которой может быть предоставлено место в ОО)</w:t>
            </w:r>
          </w:p>
        </w:tc>
        <w:tc>
          <w:tcPr>
            <w:tcW w:w="4805"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326"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работы группы ОО с</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1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получении настоящего уведомления Вам необходимо</w:t>
            </w:r>
            <w:r w:rsidRPr="00900870">
              <w:rPr>
                <w:rFonts w:eastAsia="Times New Roman" w:cs="Times New Roman"/>
                <w:color w:val="2D2D2D"/>
                <w:sz w:val="21"/>
                <w:lang w:eastAsia="ru-RU"/>
              </w:rPr>
              <w:t> </w:t>
            </w:r>
            <w:r w:rsidRPr="00900870">
              <w:rPr>
                <w:rFonts w:eastAsia="Times New Roman" w:cs="Times New Roman"/>
                <w:color w:val="2D2D2D"/>
                <w:sz w:val="21"/>
                <w:szCs w:val="21"/>
                <w:u w:val="single"/>
                <w:lang w:eastAsia="ru-RU"/>
              </w:rPr>
              <w:t>в течение 15 календарных дней со дня выдачи уведомления</w:t>
            </w:r>
            <w:r w:rsidRPr="00900870">
              <w:rPr>
                <w:rFonts w:eastAsia="Times New Roman" w:cs="Times New Roman"/>
                <w:color w:val="2D2D2D"/>
                <w:sz w:val="21"/>
                <w:lang w:eastAsia="ru-RU"/>
              </w:rPr>
              <w:t> </w:t>
            </w:r>
            <w:r w:rsidRPr="00900870">
              <w:rPr>
                <w:rFonts w:eastAsia="Times New Roman" w:cs="Times New Roman"/>
                <w:color w:val="2D2D2D"/>
                <w:sz w:val="21"/>
                <w:szCs w:val="21"/>
                <w:lang w:eastAsia="ru-RU"/>
              </w:rPr>
              <w:t>передать в комиссию через Портал "Государственные и муниципальные услуги (функции) в Санкт-Петербурге" (</w:t>
            </w:r>
            <w:r w:rsidRPr="00900870">
              <w:rPr>
                <w:rFonts w:eastAsia="Times New Roman" w:cs="Times New Roman"/>
                <w:color w:val="2D2D2D"/>
                <w:sz w:val="21"/>
                <w:szCs w:val="21"/>
                <w:u w:val="single"/>
                <w:lang w:eastAsia="ru-RU"/>
              </w:rPr>
              <w:t>http://www.gu.spb.ru</w:t>
            </w:r>
            <w:r w:rsidRPr="00900870">
              <w:rPr>
                <w:rFonts w:eastAsia="Times New Roman" w:cs="Times New Roman"/>
                <w:color w:val="2D2D2D"/>
                <w:sz w:val="21"/>
                <w:szCs w:val="21"/>
                <w:lang w:eastAsia="ru-RU"/>
              </w:rPr>
              <w:t>/) либо через Санкт-Петербургское государственное казенное учреждение "Многофункциональный центр предоставления государственных и муниципальных услуг" следующее заявление:</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Я</w:t>
            </w: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даю согласие на получение направления/отказываюсь от получения направления</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нужное подчеркнуть</w:t>
            </w:r>
          </w:p>
        </w:tc>
      </w:tr>
      <w:tr w:rsidR="00900870" w:rsidRPr="00900870" w:rsidTr="00900870">
        <w:tc>
          <w:tcPr>
            <w:tcW w:w="147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ОО N</w:t>
            </w:r>
          </w:p>
        </w:tc>
        <w:tc>
          <w:tcPr>
            <w:tcW w:w="4250"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района Санкт-Петербурга</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группе кратковременного пребывания,</w:t>
            </w:r>
            <w:r w:rsidRPr="00900870">
              <w:rPr>
                <w:rFonts w:eastAsia="Times New Roman" w:cs="Times New Roman"/>
                <w:color w:val="2D2D2D"/>
                <w:sz w:val="21"/>
                <w:szCs w:val="21"/>
                <w:lang w:eastAsia="ru-RU"/>
              </w:rPr>
              <w:br/>
              <w:t>в семейной дошкольной группе,</w:t>
            </w:r>
            <w:r w:rsidRPr="00900870">
              <w:rPr>
                <w:rFonts w:eastAsia="Times New Roman" w:cs="Times New Roman"/>
                <w:color w:val="2D2D2D"/>
                <w:sz w:val="21"/>
                <w:szCs w:val="21"/>
                <w:lang w:eastAsia="ru-RU"/>
              </w:rPr>
              <w:br/>
              <w:t>в Центре игрового развития,</w:t>
            </w:r>
            <w:r w:rsidRPr="00900870">
              <w:rPr>
                <w:rFonts w:eastAsia="Times New Roman" w:cs="Times New Roman"/>
                <w:color w:val="2D2D2D"/>
                <w:sz w:val="21"/>
                <w:szCs w:val="21"/>
                <w:lang w:eastAsia="ru-RU"/>
              </w:rPr>
              <w:br/>
              <w:t>логопункте.</w:t>
            </w: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Вашем отказе или при отсутствии Вашего согласия/отказа от предложенных (предложенного) ОО в течение 15 календарных дней изменяется желаемая дата поступления на следующий учебный год с сохранением даты постановки на учет.</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10 к Административному регламенту. Форма уведомления о постановке на учет следующего учебного года</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lastRenderedPageBreak/>
        <w:t>Приложение N 10</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4"/>
        <w:gridCol w:w="957"/>
        <w:gridCol w:w="529"/>
        <w:gridCol w:w="172"/>
        <w:gridCol w:w="427"/>
        <w:gridCol w:w="688"/>
        <w:gridCol w:w="180"/>
        <w:gridCol w:w="324"/>
        <w:gridCol w:w="600"/>
        <w:gridCol w:w="1167"/>
        <w:gridCol w:w="172"/>
        <w:gridCol w:w="554"/>
        <w:gridCol w:w="576"/>
        <w:gridCol w:w="404"/>
        <w:gridCol w:w="426"/>
        <w:gridCol w:w="287"/>
        <w:gridCol w:w="152"/>
        <w:gridCol w:w="1186"/>
      </w:tblGrid>
      <w:tr w:rsidR="00900870" w:rsidRPr="00900870" w:rsidTr="00900870">
        <w:trPr>
          <w:trHeight w:val="15"/>
        </w:trPr>
        <w:tc>
          <w:tcPr>
            <w:tcW w:w="11273" w:type="dxa"/>
            <w:gridSpan w:val="18"/>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r w:rsidRPr="00900870">
              <w:rPr>
                <w:rFonts w:eastAsia="Times New Roman" w:cs="Times New Roman"/>
                <w:color w:val="3C3C3C"/>
                <w:sz w:val="41"/>
                <w:szCs w:val="41"/>
                <w:lang w:eastAsia="ru-RU"/>
              </w:rPr>
              <w:br/>
              <w:t>о постановке на учет следующего учебного года</w:t>
            </w:r>
          </w:p>
        </w:tc>
      </w:tr>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84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N</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от</w:t>
            </w:r>
          </w:p>
        </w:tc>
        <w:tc>
          <w:tcPr>
            <w:tcW w:w="1478"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201</w:t>
            </w:r>
          </w:p>
        </w:tc>
        <w:tc>
          <w:tcPr>
            <w:tcW w:w="2957"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(номер в книге учета будущих воспитанников)</w:t>
            </w:r>
          </w:p>
        </w:tc>
        <w:tc>
          <w:tcPr>
            <w:tcW w:w="2957"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Настоящим уведомляется</w:t>
            </w:r>
          </w:p>
        </w:tc>
        <w:tc>
          <w:tcPr>
            <w:tcW w:w="8131"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8131"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250"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родитель (законный представитель)</w:t>
            </w: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том, что</w:t>
            </w:r>
          </w:p>
        </w:tc>
      </w:tr>
      <w:tr w:rsidR="00900870" w:rsidRPr="00900870" w:rsidTr="00900870">
        <w:tc>
          <w:tcPr>
            <w:tcW w:w="4250"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c>
          <w:tcPr>
            <w:tcW w:w="129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40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Вашему ребенку</w:t>
            </w:r>
          </w:p>
        </w:tc>
        <w:tc>
          <w:tcPr>
            <w:tcW w:w="8870"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40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8870"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соответствии с решением комиссии по комплектованию ОО, созданной</w:t>
            </w:r>
          </w:p>
        </w:tc>
      </w:tr>
      <w:tr w:rsidR="00900870" w:rsidRPr="00900870" w:rsidTr="00900870">
        <w:tc>
          <w:tcPr>
            <w:tcW w:w="8870"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не может быть выдано направление в ОО N _____ ___________ района Санкт-Петербурга</w:t>
            </w: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9240"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9240"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(учебный год, указанный в заявлении анкете родителя (законного представителя))</w:t>
            </w: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 причине отсутствия свободных мест.</w:t>
            </w:r>
            <w:r w:rsidRPr="00900870">
              <w:rPr>
                <w:rFonts w:eastAsia="Times New Roman" w:cs="Times New Roman"/>
                <w:color w:val="2D2D2D"/>
                <w:sz w:val="21"/>
                <w:szCs w:val="21"/>
                <w:lang w:eastAsia="ru-RU"/>
              </w:rPr>
              <w:br/>
              <w:t>В связи с Вашим отказом/отсутствием согласия от предложенной(-ых) ОО и вариативных форм обучения Ваше заявление поставлено на учет на поступление в указанные в заявлении ОО в следующем учебном году.</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br/>
              <w:t>Сохраняйте это уведомление.</w:t>
            </w:r>
          </w:p>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 результатам рассмотрения Вашего заявления, в следующем учебном году в период с 1 февраля по 30 июня Вам будет передано направление в ОО или уведомление об отказе в выдаче направления ОО, с которым Вы сможете ознакомиться в "Личном кабинете" на Портале "Государственные и муниципальные услуги (функции) в Санкт-Петербурге" (</w:t>
            </w:r>
            <w:r w:rsidRPr="00900870">
              <w:rPr>
                <w:rFonts w:eastAsia="Times New Roman" w:cs="Times New Roman"/>
                <w:color w:val="2D2D2D"/>
                <w:sz w:val="21"/>
                <w:szCs w:val="21"/>
                <w:u w:val="single"/>
                <w:lang w:eastAsia="ru-RU"/>
              </w:rPr>
              <w:t>http://www.gu.spb.ru</w:t>
            </w:r>
            <w:r w:rsidRPr="00900870">
              <w:rPr>
                <w:rFonts w:eastAsia="Times New Roman" w:cs="Times New Roman"/>
                <w:color w:val="2D2D2D"/>
                <w:sz w:val="21"/>
                <w:szCs w:val="21"/>
                <w:lang w:eastAsia="ru-RU"/>
              </w:rPr>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Председатель комиссии</w:t>
            </w:r>
          </w:p>
        </w:tc>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1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11 к Административному регламенту. Форма направления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11</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5"/>
        <w:gridCol w:w="1767"/>
        <w:gridCol w:w="260"/>
        <w:gridCol w:w="137"/>
        <w:gridCol w:w="741"/>
        <w:gridCol w:w="294"/>
        <w:gridCol w:w="804"/>
        <w:gridCol w:w="523"/>
        <w:gridCol w:w="131"/>
        <w:gridCol w:w="369"/>
        <w:gridCol w:w="192"/>
        <w:gridCol w:w="192"/>
        <w:gridCol w:w="328"/>
        <w:gridCol w:w="867"/>
        <w:gridCol w:w="159"/>
        <w:gridCol w:w="250"/>
        <w:gridCol w:w="185"/>
        <w:gridCol w:w="465"/>
        <w:gridCol w:w="483"/>
        <w:gridCol w:w="653"/>
      </w:tblGrid>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03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НАПРАВЛЕНИЯ</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Регистрационный N</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Комиссия 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2957"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ОО), созданная</w:t>
            </w:r>
          </w:p>
        </w:tc>
        <w:tc>
          <w:tcPr>
            <w:tcW w:w="5729" w:type="dxa"/>
            <w:gridSpan w:val="1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направляет</w:t>
            </w:r>
          </w:p>
        </w:tc>
      </w:tr>
      <w:tr w:rsidR="00900870" w:rsidRPr="00900870" w:rsidTr="00900870">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года рождения,</w:t>
            </w:r>
          </w:p>
        </w:tc>
      </w:tr>
      <w:tr w:rsidR="00900870" w:rsidRPr="00900870" w:rsidTr="00900870">
        <w:tc>
          <w:tcPr>
            <w:tcW w:w="6468"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w:t>
            </w: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c>
          <w:tcPr>
            <w:tcW w:w="240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проживающего(ую) по адресу</w:t>
            </w:r>
          </w:p>
        </w:tc>
      </w:tr>
      <w:tr w:rsidR="00900870" w:rsidRPr="00900870" w:rsidTr="00900870">
        <w:tc>
          <w:tcPr>
            <w:tcW w:w="10534" w:type="dxa"/>
            <w:gridSpan w:val="1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фактического проживания ребенка, телефон)</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w:t>
            </w:r>
          </w:p>
        </w:tc>
      </w:tr>
      <w:tr w:rsidR="00900870" w:rsidRPr="00900870" w:rsidTr="00900870">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7"/>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(полное наименование ОО)</w:t>
            </w:r>
          </w:p>
        </w:tc>
        <w:tc>
          <w:tcPr>
            <w:tcW w:w="5544"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расположенную по адресу:</w:t>
            </w:r>
          </w:p>
        </w:tc>
      </w:tr>
      <w:tr w:rsidR="00900870" w:rsidRPr="00900870" w:rsidTr="00900870">
        <w:tc>
          <w:tcPr>
            <w:tcW w:w="11273" w:type="dxa"/>
            <w:gridSpan w:val="2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ОО)</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в группу общеразвивающей направленности в группу сокращенного дня (8-10-часового пребывания), полного дня (10,5-12-часового пребывания), продленного дня (13-14-часового пребывания), круглосуточного пребывания детей</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65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066"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начала посещения ОО)</w:t>
            </w:r>
          </w:p>
        </w:tc>
        <w:tc>
          <w:tcPr>
            <w:tcW w:w="665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работы группы с ____ до _____.</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u w:val="single"/>
                <w:lang w:eastAsia="ru-RU"/>
              </w:rPr>
              <w:lastRenderedPageBreak/>
              <w:t>Направление действительно в течение 30 календарных дней.</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2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1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12 к Административному регламенту. Форма направления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12</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4"/>
        <w:gridCol w:w="1933"/>
        <w:gridCol w:w="163"/>
        <w:gridCol w:w="1119"/>
        <w:gridCol w:w="824"/>
        <w:gridCol w:w="553"/>
        <w:gridCol w:w="370"/>
        <w:gridCol w:w="180"/>
        <w:gridCol w:w="554"/>
        <w:gridCol w:w="875"/>
        <w:gridCol w:w="185"/>
        <w:gridCol w:w="464"/>
        <w:gridCol w:w="878"/>
        <w:gridCol w:w="703"/>
      </w:tblGrid>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НАПРАВЛЕНИЯ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Комиссия 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295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ОО), созданная</w:t>
            </w:r>
          </w:p>
        </w:tc>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направляет</w:t>
            </w:r>
          </w:p>
        </w:tc>
      </w:tr>
      <w:tr w:rsidR="00900870" w:rsidRPr="00900870" w:rsidTr="00900870">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года рождения,</w:t>
            </w:r>
          </w:p>
        </w:tc>
      </w:tr>
      <w:tr w:rsidR="00900870" w:rsidRPr="00900870" w:rsidTr="00900870">
        <w:tc>
          <w:tcPr>
            <w:tcW w:w="6468" w:type="dxa"/>
            <w:gridSpan w:val="6"/>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w:t>
            </w: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c>
          <w:tcPr>
            <w:tcW w:w="240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проживающего(ую) по адресу</w:t>
            </w:r>
          </w:p>
        </w:tc>
      </w:tr>
      <w:tr w:rsidR="00900870" w:rsidRPr="00900870" w:rsidTr="00900870">
        <w:tc>
          <w:tcPr>
            <w:tcW w:w="10534"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фактического проживания ребенка, телефон)</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(полное наименование ОО)</w:t>
            </w:r>
          </w:p>
        </w:tc>
        <w:tc>
          <w:tcPr>
            <w:tcW w:w="5544"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расположенную по адресу:</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ОО)</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в группу комбинированной, компенсирующей или оздоровительной направленности в группу сокращенного дня (8-10-часового пребывания), полного дня (10,5-12-часового пребывания), продленного дня (13-14-часового пребывания), круглосуточного пребывании детей</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4066"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65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начала посещения ОО)</w:t>
            </w:r>
          </w:p>
        </w:tc>
        <w:tc>
          <w:tcPr>
            <w:tcW w:w="6653"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работы группы с ____ до _____.</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u w:val="single"/>
                <w:lang w:eastAsia="ru-RU"/>
              </w:rPr>
              <w:lastRenderedPageBreak/>
              <w:t>Направление действительно в течение 30 календарных дней.</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8"/>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13 к Административному регламенту. Форма направления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13</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5"/>
        <w:gridCol w:w="367"/>
        <w:gridCol w:w="1400"/>
        <w:gridCol w:w="260"/>
        <w:gridCol w:w="136"/>
        <w:gridCol w:w="743"/>
        <w:gridCol w:w="294"/>
        <w:gridCol w:w="805"/>
        <w:gridCol w:w="523"/>
        <w:gridCol w:w="130"/>
        <w:gridCol w:w="368"/>
        <w:gridCol w:w="192"/>
        <w:gridCol w:w="192"/>
        <w:gridCol w:w="328"/>
        <w:gridCol w:w="868"/>
        <w:gridCol w:w="159"/>
        <w:gridCol w:w="250"/>
        <w:gridCol w:w="185"/>
        <w:gridCol w:w="465"/>
        <w:gridCol w:w="483"/>
        <w:gridCol w:w="652"/>
      </w:tblGrid>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НАПРАВЛЕНИЯ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Регистрационный N</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Комиссия 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2957"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ОО), созданная</w:t>
            </w:r>
          </w:p>
        </w:tc>
        <w:tc>
          <w:tcPr>
            <w:tcW w:w="5729" w:type="dxa"/>
            <w:gridSpan w:val="1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направляет</w:t>
            </w:r>
          </w:p>
        </w:tc>
      </w:tr>
      <w:tr w:rsidR="00900870" w:rsidRPr="00900870" w:rsidTr="00900870">
        <w:tc>
          <w:tcPr>
            <w:tcW w:w="6468" w:type="dxa"/>
            <w:gridSpan w:val="1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года рождения,</w:t>
            </w:r>
          </w:p>
        </w:tc>
      </w:tr>
      <w:tr w:rsidR="00900870" w:rsidRPr="00900870" w:rsidTr="00900870">
        <w:tc>
          <w:tcPr>
            <w:tcW w:w="6468" w:type="dxa"/>
            <w:gridSpan w:val="10"/>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w:t>
            </w: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c>
          <w:tcPr>
            <w:tcW w:w="240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проживающего(ую) по адресу</w:t>
            </w:r>
          </w:p>
        </w:tc>
      </w:tr>
      <w:tr w:rsidR="00900870" w:rsidRPr="00900870" w:rsidTr="00900870">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фактического проживания ребенка, телефон)</w:t>
            </w:r>
          </w:p>
        </w:tc>
      </w:tr>
      <w:tr w:rsidR="00900870" w:rsidRPr="00900870" w:rsidTr="00900870">
        <w:tc>
          <w:tcPr>
            <w:tcW w:w="92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w:t>
            </w:r>
          </w:p>
        </w:tc>
        <w:tc>
          <w:tcPr>
            <w:tcW w:w="10349" w:type="dxa"/>
            <w:gridSpan w:val="1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8"/>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(полное наименование ОО)</w:t>
            </w:r>
          </w:p>
        </w:tc>
        <w:tc>
          <w:tcPr>
            <w:tcW w:w="5544"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расположенную по адресу:</w:t>
            </w:r>
          </w:p>
        </w:tc>
      </w:tr>
      <w:tr w:rsidR="00900870" w:rsidRPr="00900870" w:rsidTr="00900870">
        <w:tc>
          <w:tcPr>
            <w:tcW w:w="11273" w:type="dxa"/>
            <w:gridSpan w:val="2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ОО)</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в группу общеразвивающей направленности кратковременного пребывания, группу "семейный детский сад", Центр игрового развития, логопункт</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(нужное подчеркнуть)</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4066"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65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06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начала посещения ОО)</w:t>
            </w:r>
          </w:p>
        </w:tc>
        <w:tc>
          <w:tcPr>
            <w:tcW w:w="665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Режим работы группы с ____ до _____.</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u w:val="single"/>
                <w:lang w:eastAsia="ru-RU"/>
              </w:rPr>
              <w:t>Направление действительно в течение 30 календарных дней.</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1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14 к Административному регламенту. Форма направления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14</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24"/>
        <w:gridCol w:w="1397"/>
        <w:gridCol w:w="260"/>
        <w:gridCol w:w="136"/>
        <w:gridCol w:w="743"/>
        <w:gridCol w:w="294"/>
        <w:gridCol w:w="805"/>
        <w:gridCol w:w="523"/>
        <w:gridCol w:w="131"/>
        <w:gridCol w:w="368"/>
        <w:gridCol w:w="192"/>
        <w:gridCol w:w="192"/>
        <w:gridCol w:w="323"/>
        <w:gridCol w:w="584"/>
        <w:gridCol w:w="291"/>
        <w:gridCol w:w="158"/>
        <w:gridCol w:w="249"/>
        <w:gridCol w:w="185"/>
        <w:gridCol w:w="465"/>
        <w:gridCol w:w="483"/>
        <w:gridCol w:w="652"/>
      </w:tblGrid>
      <w:tr w:rsidR="00900870" w:rsidRPr="00900870" w:rsidTr="00900870">
        <w:trPr>
          <w:trHeight w:val="15"/>
        </w:trPr>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НАПРАВЛЕНИЯ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58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Регистрационный N</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Комиссия 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w:t>
            </w:r>
          </w:p>
        </w:tc>
      </w:tr>
      <w:tr w:rsidR="00900870" w:rsidRPr="00900870" w:rsidTr="00900870">
        <w:tc>
          <w:tcPr>
            <w:tcW w:w="2957"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ОО), созданная</w:t>
            </w:r>
          </w:p>
        </w:tc>
        <w:tc>
          <w:tcPr>
            <w:tcW w:w="5729" w:type="dxa"/>
            <w:gridSpan w:val="1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направляет</w:t>
            </w:r>
          </w:p>
        </w:tc>
      </w:tr>
      <w:tr w:rsidR="00900870" w:rsidRPr="00900870" w:rsidTr="00900870">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года рождения,</w:t>
            </w:r>
          </w:p>
        </w:tc>
      </w:tr>
      <w:tr w:rsidR="00900870" w:rsidRPr="00900870" w:rsidTr="00900870">
        <w:tc>
          <w:tcPr>
            <w:tcW w:w="6468"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w:t>
            </w: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c>
          <w:tcPr>
            <w:tcW w:w="240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проживающего(ую) по адресу</w:t>
            </w:r>
          </w:p>
        </w:tc>
      </w:tr>
      <w:tr w:rsidR="00900870" w:rsidRPr="00900870" w:rsidTr="00900870">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фактического проживания ребенка, телефон)</w:t>
            </w:r>
          </w:p>
        </w:tc>
      </w:tr>
      <w:tr w:rsidR="00900870" w:rsidRPr="00900870" w:rsidTr="00900870">
        <w:tc>
          <w:tcPr>
            <w:tcW w:w="92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w:t>
            </w:r>
          </w:p>
        </w:tc>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7"/>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(полное наименование ОО)</w:t>
            </w:r>
          </w:p>
        </w:tc>
        <w:tc>
          <w:tcPr>
            <w:tcW w:w="5544"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расположенную по адресу:</w:t>
            </w:r>
          </w:p>
        </w:tc>
      </w:tr>
      <w:tr w:rsidR="00900870" w:rsidRPr="00900870" w:rsidTr="00900870">
        <w:tc>
          <w:tcPr>
            <w:tcW w:w="11273" w:type="dxa"/>
            <w:gridSpan w:val="21"/>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ОО)</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группу комбинированной, компенсирующей или оздоровительной направленности</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(нужное подчеркнуть)</w:t>
            </w: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кратковременного пребывания с</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w:t>
            </w:r>
          </w:p>
        </w:tc>
        <w:tc>
          <w:tcPr>
            <w:tcW w:w="1848"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957"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066"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(срок посещения ОО)</w:t>
            </w:r>
          </w:p>
        </w:tc>
        <w:tc>
          <w:tcPr>
            <w:tcW w:w="2957"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Режим работы группы с ____ до _____.</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u w:val="single"/>
                <w:lang w:eastAsia="ru-RU"/>
              </w:rPr>
              <w:t>Направление действительно в течение 30 календарных дней.</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8"/>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2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15 к Административному регламенту. Заявление</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15</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5"/>
        <w:gridCol w:w="311"/>
        <w:gridCol w:w="441"/>
        <w:gridCol w:w="2419"/>
        <w:gridCol w:w="276"/>
        <w:gridCol w:w="401"/>
        <w:gridCol w:w="539"/>
        <w:gridCol w:w="185"/>
        <w:gridCol w:w="496"/>
        <w:gridCol w:w="182"/>
        <w:gridCol w:w="326"/>
        <w:gridCol w:w="176"/>
        <w:gridCol w:w="464"/>
        <w:gridCol w:w="185"/>
        <w:gridCol w:w="2399"/>
      </w:tblGrid>
      <w:tr w:rsidR="00900870" w:rsidRPr="00900870" w:rsidTr="00900870">
        <w:trPr>
          <w:trHeight w:val="15"/>
        </w:trPr>
        <w:tc>
          <w:tcPr>
            <w:tcW w:w="5729" w:type="dxa"/>
            <w:gridSpan w:val="6"/>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gridSpan w:val="2"/>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gridSpan w:val="4"/>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772"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ФОРМА ЗАЯВЛЕНИЯ</w:t>
            </w:r>
            <w:r w:rsidRPr="00900870">
              <w:rPr>
                <w:rFonts w:eastAsia="Times New Roman" w:cs="Times New Roman"/>
                <w:b/>
                <w:bCs/>
                <w:color w:val="2D2D2D"/>
                <w:sz w:val="21"/>
                <w:szCs w:val="21"/>
                <w:lang w:eastAsia="ru-RU"/>
              </w:rPr>
              <w:br/>
              <w:t>о зачислении ребенка в ОО</w:t>
            </w: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Руководителю</w:t>
            </w:r>
          </w:p>
        </w:tc>
        <w:tc>
          <w:tcPr>
            <w:tcW w:w="3511"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511"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(полное наименование ОО)</w:t>
            </w: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руководителя)</w:t>
            </w: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от</w:t>
            </w:r>
          </w:p>
        </w:tc>
        <w:tc>
          <w:tcPr>
            <w:tcW w:w="4805"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(последнее - при наличии) заявителя)</w:t>
            </w: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587"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регистрации</w:t>
            </w: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(документ, удостоверяющий личность заявителя (N , серия, дата выдачи, кем выдан))</w:t>
            </w: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9"/>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(документ, подтверждающий статус законного представителя ребенка</w:t>
            </w:r>
            <w:r w:rsidRPr="00900870">
              <w:rPr>
                <w:rFonts w:eastAsia="Times New Roman" w:cs="Times New Roman"/>
                <w:color w:val="2D2D2D"/>
                <w:sz w:val="21"/>
                <w:szCs w:val="21"/>
                <w:lang w:eastAsia="ru-RU"/>
              </w:rPr>
              <w:br/>
              <w:t>(N , серия, дата выдачи, кем выдан))</w:t>
            </w:r>
          </w:p>
        </w:tc>
      </w:tr>
      <w:tr w:rsidR="00900870" w:rsidRPr="00900870" w:rsidTr="00900870">
        <w:tc>
          <w:tcPr>
            <w:tcW w:w="572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772"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Контактные телефоны:</w:t>
            </w:r>
          </w:p>
        </w:tc>
        <w:tc>
          <w:tcPr>
            <w:tcW w:w="2772"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326"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gridSpan w:val="2"/>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gridSpan w:val="2"/>
            <w:hideMark/>
          </w:tcPr>
          <w:p w:rsidR="00900870" w:rsidRPr="00900870" w:rsidRDefault="00900870" w:rsidP="00900870">
            <w:pPr>
              <w:spacing w:line="240" w:lineRule="auto"/>
              <w:jc w:val="left"/>
              <w:rPr>
                <w:rFonts w:eastAsia="Times New Roman" w:cs="Times New Roman"/>
                <w:sz w:val="2"/>
                <w:szCs w:val="24"/>
                <w:lang w:eastAsia="ru-RU"/>
              </w:rPr>
            </w:pPr>
          </w:p>
        </w:tc>
        <w:tc>
          <w:tcPr>
            <w:tcW w:w="2957" w:type="dxa"/>
            <w:gridSpan w:val="2"/>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ЗАЯВЛЕНИЕ</w:t>
            </w: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174"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Прошу принять моего ребенка (сына, дочь) -</w:t>
            </w:r>
          </w:p>
        </w:tc>
        <w:tc>
          <w:tcPr>
            <w:tcW w:w="6098" w:type="dxa"/>
            <w:gridSpan w:val="10"/>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(последнее - при наличии) ребенка)</w:t>
            </w:r>
          </w:p>
        </w:tc>
      </w:tr>
      <w:tr w:rsidR="00900870" w:rsidRPr="00900870" w:rsidTr="00900870">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(свидетельство о рождении ребенка (N , серия, дата выдачи, кем выдан))</w:t>
            </w:r>
          </w:p>
        </w:tc>
      </w:tr>
      <w:tr w:rsidR="00900870" w:rsidRPr="00900870" w:rsidTr="00900870">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и место рождения)</w:t>
            </w:r>
          </w:p>
        </w:tc>
      </w:tr>
      <w:tr w:rsidR="00900870" w:rsidRPr="00900870" w:rsidTr="00900870">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(место регистрации ребенка)</w:t>
            </w:r>
          </w:p>
        </w:tc>
      </w:tr>
      <w:tr w:rsidR="00900870" w:rsidRPr="00900870" w:rsidTr="00900870">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(место проживания ребенка)</w:t>
            </w: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w:t>
            </w:r>
          </w:p>
        </w:tc>
        <w:tc>
          <w:tcPr>
            <w:tcW w:w="10718"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0718"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(наименование ОО)</w:t>
            </w:r>
          </w:p>
        </w:tc>
      </w:tr>
      <w:tr w:rsidR="00900870" w:rsidRPr="00900870" w:rsidTr="00900870">
        <w:tc>
          <w:tcPr>
            <w:tcW w:w="147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группу</w:t>
            </w:r>
          </w:p>
        </w:tc>
        <w:tc>
          <w:tcPr>
            <w:tcW w:w="4805"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w:t>
            </w:r>
          </w:p>
        </w:tc>
        <w:tc>
          <w:tcPr>
            <w:tcW w:w="4250"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47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805"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(вид группы)</w:t>
            </w: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 лицензией ОО на право осуществления образовательной деятельности, уставом ОО, осуществляющей образовательную деятельность по реализации образовательной программы дошкольного образования, образовательной программой, реализуемой в ОО, ознакомлен.</w:t>
            </w: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92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4805"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7577" w:type="dxa"/>
            <w:gridSpan w:val="1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Даю согласие на обработку персональных данных моих и ребенка</w:t>
            </w: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7577" w:type="dxa"/>
            <w:gridSpan w:val="1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 И.О ребенка</w:t>
            </w: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92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4805"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805"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Даю согласие на обучение моего ребенка</w:t>
            </w:r>
          </w:p>
        </w:tc>
        <w:tc>
          <w:tcPr>
            <w:tcW w:w="3511"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 по адаптированной</w:t>
            </w:r>
          </w:p>
        </w:tc>
      </w:tr>
      <w:tr w:rsidR="00900870" w:rsidRPr="00900870" w:rsidTr="00900870">
        <w:tc>
          <w:tcPr>
            <w:tcW w:w="4805"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511"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ребенка</w:t>
            </w:r>
          </w:p>
        </w:tc>
        <w:tc>
          <w:tcPr>
            <w:tcW w:w="2957"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образовательной программе</w:t>
            </w:r>
          </w:p>
        </w:tc>
      </w:tr>
      <w:tr w:rsidR="00900870" w:rsidRPr="00900870" w:rsidTr="00900870">
        <w:tc>
          <w:tcPr>
            <w:tcW w:w="11273" w:type="dxa"/>
            <w:gridSpan w:val="1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92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4805"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406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16 к Административному регламенту. Форма уведомления заявителя об отказе в предоставлении государственной услуги</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16</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24"/>
        <w:gridCol w:w="1551"/>
        <w:gridCol w:w="511"/>
        <w:gridCol w:w="346"/>
        <w:gridCol w:w="972"/>
        <w:gridCol w:w="819"/>
        <w:gridCol w:w="1029"/>
        <w:gridCol w:w="185"/>
        <w:gridCol w:w="185"/>
        <w:gridCol w:w="961"/>
        <w:gridCol w:w="1001"/>
        <w:gridCol w:w="871"/>
      </w:tblGrid>
      <w:tr w:rsidR="00900870" w:rsidRPr="00900870" w:rsidTr="00900870">
        <w:trPr>
          <w:trHeight w:val="15"/>
        </w:trPr>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03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r w:rsidRPr="00900870">
              <w:rPr>
                <w:rFonts w:eastAsia="Times New Roman" w:cs="Times New Roman"/>
                <w:color w:val="3C3C3C"/>
                <w:sz w:val="41"/>
                <w:szCs w:val="41"/>
                <w:lang w:eastAsia="ru-RU"/>
              </w:rPr>
              <w:br/>
              <w:t>заявителя об отказе в предоставлении государственной услуги</w:t>
            </w: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Уважаемый(ая)</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заявителя)</w:t>
            </w:r>
          </w:p>
        </w:tc>
        <w:tc>
          <w:tcPr>
            <w:tcW w:w="3696"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Уведомляю о том, что на основании Вашего заявления от _____________ Вам не может быть предоставлена государственная услуга услуги по приему заявлений, постановке на учет, зачислению детей в ОО и переводу детей из одной ОО, в другую в части зачисления ребенка в ОО по следующим основаниям:</w:t>
            </w:r>
          </w:p>
        </w:tc>
      </w:tr>
      <w:tr w:rsidR="00900870" w:rsidRPr="00900870" w:rsidTr="00900870">
        <w:tc>
          <w:tcPr>
            <w:tcW w:w="11273" w:type="dxa"/>
            <w:gridSpan w:val="1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2"/>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(указать причину отказа)</w:t>
            </w: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92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2033"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Исполнитель</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511"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Заведующий (директор) ОО</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17 к Административному регламенту. Форма уведомления заявителя о приеме документов в ОО</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17</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25"/>
        <w:gridCol w:w="1507"/>
        <w:gridCol w:w="507"/>
        <w:gridCol w:w="342"/>
        <w:gridCol w:w="963"/>
        <w:gridCol w:w="413"/>
        <w:gridCol w:w="447"/>
        <w:gridCol w:w="1023"/>
        <w:gridCol w:w="185"/>
        <w:gridCol w:w="185"/>
        <w:gridCol w:w="950"/>
        <w:gridCol w:w="1000"/>
        <w:gridCol w:w="274"/>
        <w:gridCol w:w="634"/>
      </w:tblGrid>
      <w:tr w:rsidR="00900870" w:rsidRPr="00900870" w:rsidTr="00900870">
        <w:trPr>
          <w:trHeight w:val="15"/>
        </w:trPr>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03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r w:rsidRPr="00900870">
              <w:rPr>
                <w:rFonts w:eastAsia="Times New Roman" w:cs="Times New Roman"/>
                <w:color w:val="3C3C3C"/>
                <w:sz w:val="41"/>
                <w:szCs w:val="41"/>
                <w:lang w:eastAsia="ru-RU"/>
              </w:rPr>
              <w:br/>
              <w:t>заявителя о приеме документов в ОО</w:t>
            </w: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Уважаемый(ая)</w:t>
            </w:r>
          </w:p>
        </w:tc>
        <w:tc>
          <w:tcPr>
            <w:tcW w:w="3696"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заявителя)</w:t>
            </w:r>
          </w:p>
        </w:tc>
        <w:tc>
          <w:tcPr>
            <w:tcW w:w="3696"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Уведомляю о том, что представленные Вами документы к заявлению о приеме в ОО</w:t>
            </w:r>
          </w:p>
        </w:tc>
      </w:tr>
      <w:tr w:rsidR="00900870" w:rsidRPr="00900870" w:rsidTr="00900870">
        <w:tc>
          <w:tcPr>
            <w:tcW w:w="5544"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зарегистрированы в журнале приема документов</w:t>
            </w:r>
          </w:p>
        </w:tc>
        <w:tc>
          <w:tcPr>
            <w:tcW w:w="4990"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r>
      <w:tr w:rsidR="00900870" w:rsidRPr="00900870" w:rsidTr="00900870">
        <w:tc>
          <w:tcPr>
            <w:tcW w:w="5544"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990"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(наименование ОО)</w:t>
            </w: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Входящий номер и дата приема документов</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Перечень представленных документов и отметка об их получении:</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Сведения о сроках уведомления о зачислении в ОО</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Контактные телефоны для получения информации</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исполнительного органа государственной власти ____________ района Санкт-Петербурга, в ведении которого находится ОО</w:t>
            </w:r>
          </w:p>
        </w:tc>
      </w:tr>
      <w:tr w:rsidR="00900870" w:rsidRPr="00900870" w:rsidTr="00900870">
        <w:tc>
          <w:tcPr>
            <w:tcW w:w="11273"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92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w:t>
            </w:r>
          </w:p>
        </w:tc>
        <w:tc>
          <w:tcPr>
            <w:tcW w:w="2033"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Исполнитель</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511"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Заведующий (директор) ОО</w:t>
            </w:r>
          </w:p>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18 к Административному регламенту. Приказ о зачислении ребенка в ОО</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18</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546"/>
        <w:gridCol w:w="1386"/>
        <w:gridCol w:w="1362"/>
        <w:gridCol w:w="497"/>
        <w:gridCol w:w="135"/>
        <w:gridCol w:w="1233"/>
        <w:gridCol w:w="268"/>
        <w:gridCol w:w="1965"/>
        <w:gridCol w:w="963"/>
      </w:tblGrid>
      <w:tr w:rsidR="00900870" w:rsidRPr="00900870" w:rsidTr="00900870">
        <w:trPr>
          <w:trHeight w:val="15"/>
        </w:trPr>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48"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40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ПРИКАЗ N _____ от____</w:t>
            </w:r>
            <w:r w:rsidRPr="00900870">
              <w:rPr>
                <w:rFonts w:eastAsia="Times New Roman" w:cs="Times New Roman"/>
                <w:color w:val="3C3C3C"/>
                <w:sz w:val="41"/>
                <w:szCs w:val="41"/>
                <w:lang w:eastAsia="ru-RU"/>
              </w:rPr>
              <w:br/>
              <w:t>о зачислении ребенка в ОО</w:t>
            </w:r>
          </w:p>
        </w:tc>
      </w:tr>
      <w:tr w:rsidR="00900870" w:rsidRPr="00900870" w:rsidTr="00900870">
        <w:tc>
          <w:tcPr>
            <w:tcW w:w="1127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663"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Зачислить</w:t>
            </w:r>
          </w:p>
        </w:tc>
        <w:tc>
          <w:tcPr>
            <w:tcW w:w="3696"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511"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 основании направления</w:t>
            </w:r>
          </w:p>
        </w:tc>
      </w:tr>
      <w:tr w:rsidR="00900870" w:rsidRPr="00900870" w:rsidTr="00900870">
        <w:tc>
          <w:tcPr>
            <w:tcW w:w="1663"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6098"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w:t>
            </w:r>
          </w:p>
        </w:tc>
        <w:tc>
          <w:tcPr>
            <w:tcW w:w="3511"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комиссии 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 от _____ N _______, договора об образовании по образовательным программам дошкольного образования в ОО N _____ для посещения с _____ по _________.</w:t>
            </w:r>
          </w:p>
        </w:tc>
      </w:tr>
      <w:tr w:rsidR="00900870" w:rsidRPr="00900870" w:rsidTr="00900870">
        <w:tc>
          <w:tcPr>
            <w:tcW w:w="1127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511"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Заведующий (директор) ОО</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19 к Административному регламенту. Заключение психолого-медико-педагогической комиссии</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19</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552"/>
        <w:gridCol w:w="278"/>
        <w:gridCol w:w="142"/>
        <w:gridCol w:w="141"/>
        <w:gridCol w:w="274"/>
        <w:gridCol w:w="664"/>
        <w:gridCol w:w="384"/>
        <w:gridCol w:w="476"/>
        <w:gridCol w:w="384"/>
        <w:gridCol w:w="384"/>
        <w:gridCol w:w="256"/>
        <w:gridCol w:w="858"/>
        <w:gridCol w:w="892"/>
        <w:gridCol w:w="501"/>
        <w:gridCol w:w="794"/>
        <w:gridCol w:w="730"/>
        <w:gridCol w:w="645"/>
      </w:tblGrid>
      <w:tr w:rsidR="00900870" w:rsidRPr="00900870" w:rsidTr="00900870">
        <w:trPr>
          <w:trHeight w:val="15"/>
        </w:trPr>
        <w:tc>
          <w:tcPr>
            <w:tcW w:w="166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85"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739"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before="150" w:after="75"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Заключение психолого-медико-педагогической комиссии</w:t>
            </w: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696"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проведения ПМПК</w:t>
            </w: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370"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20</w:t>
            </w:r>
          </w:p>
        </w:tc>
        <w:tc>
          <w:tcPr>
            <w:tcW w:w="924"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г.</w:t>
            </w: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663"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N протокола</w:t>
            </w:r>
          </w:p>
        </w:tc>
        <w:tc>
          <w:tcPr>
            <w:tcW w:w="2033"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577" w:type="dxa"/>
            <w:gridSpan w:val="11"/>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033"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ребенка</w:t>
            </w:r>
          </w:p>
        </w:tc>
        <w:tc>
          <w:tcPr>
            <w:tcW w:w="9240" w:type="dxa"/>
            <w:gridSpan w:val="1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218" w:type="dxa"/>
            <w:gridSpan w:val="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Дата рождения</w:t>
            </w:r>
          </w:p>
        </w:tc>
        <w:tc>
          <w:tcPr>
            <w:tcW w:w="9055" w:type="dxa"/>
            <w:gridSpan w:val="1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40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проживания</w:t>
            </w:r>
          </w:p>
        </w:tc>
        <w:tc>
          <w:tcPr>
            <w:tcW w:w="8870"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402"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регистрации</w:t>
            </w:r>
          </w:p>
        </w:tc>
        <w:tc>
          <w:tcPr>
            <w:tcW w:w="8870"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Выводы комиссии:</w:t>
            </w:r>
          </w:p>
        </w:tc>
      </w:tr>
      <w:tr w:rsidR="00900870" w:rsidRPr="00900870" w:rsidTr="00900870">
        <w:tc>
          <w:tcPr>
            <w:tcW w:w="11273" w:type="dxa"/>
            <w:gridSpan w:val="1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b/>
                <w:bCs/>
                <w:color w:val="2D2D2D"/>
                <w:sz w:val="21"/>
                <w:szCs w:val="21"/>
                <w:lang w:eastAsia="ru-RU"/>
              </w:rPr>
              <w:t>Рекомендации комиссии:</w:t>
            </w:r>
          </w:p>
        </w:tc>
      </w:tr>
      <w:tr w:rsidR="00900870" w:rsidRPr="00900870" w:rsidTr="00900870">
        <w:tc>
          <w:tcPr>
            <w:tcW w:w="11273" w:type="dxa"/>
            <w:gridSpan w:val="1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77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Руководитель ПМПК</w:t>
            </w:r>
          </w:p>
        </w:tc>
        <w:tc>
          <w:tcPr>
            <w:tcW w:w="2957"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2772"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2957"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1109"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4435"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(расшифровка подписи)</w:t>
            </w: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20 к Административному регламенту. Форма уведомления об актуализации заявления</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20</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303"/>
        <w:gridCol w:w="335"/>
        <w:gridCol w:w="318"/>
        <w:gridCol w:w="296"/>
        <w:gridCol w:w="288"/>
        <w:gridCol w:w="287"/>
        <w:gridCol w:w="953"/>
        <w:gridCol w:w="891"/>
        <w:gridCol w:w="554"/>
        <w:gridCol w:w="731"/>
        <w:gridCol w:w="725"/>
        <w:gridCol w:w="311"/>
        <w:gridCol w:w="1363"/>
      </w:tblGrid>
      <w:tr w:rsidR="00900870" w:rsidRPr="00900870" w:rsidTr="00900870">
        <w:trPr>
          <w:trHeight w:val="15"/>
        </w:trPr>
        <w:tc>
          <w:tcPr>
            <w:tcW w:w="277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29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109"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92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70"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1478"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88" w:lineRule="atLeast"/>
              <w:jc w:val="center"/>
              <w:textAlignment w:val="baseline"/>
              <w:rPr>
                <w:rFonts w:eastAsia="Times New Roman" w:cs="Times New Roman"/>
                <w:color w:val="3C3C3C"/>
                <w:sz w:val="41"/>
                <w:szCs w:val="41"/>
                <w:lang w:eastAsia="ru-RU"/>
              </w:rPr>
            </w:pPr>
            <w:r w:rsidRPr="00900870">
              <w:rPr>
                <w:rFonts w:eastAsia="Times New Roman" w:cs="Times New Roman"/>
                <w:color w:val="3C3C3C"/>
                <w:sz w:val="41"/>
                <w:szCs w:val="41"/>
                <w:lang w:eastAsia="ru-RU"/>
              </w:rPr>
              <w:t>ФОРМА УВЕДОМЛЕНИЯ</w:t>
            </w:r>
            <w:r w:rsidRPr="00900870">
              <w:rPr>
                <w:rFonts w:eastAsia="Times New Roman" w:cs="Times New Roman"/>
                <w:color w:val="3C3C3C"/>
                <w:sz w:val="41"/>
                <w:szCs w:val="41"/>
                <w:lang w:eastAsia="ru-RU"/>
              </w:rPr>
              <w:br/>
              <w:t>об актуализации заявления</w:t>
            </w: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Настоящим уведомляется</w:t>
            </w:r>
          </w:p>
        </w:tc>
        <w:tc>
          <w:tcPr>
            <w:tcW w:w="7392" w:type="dxa"/>
            <w:gridSpan w:val="9"/>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881"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2" w:type="dxa"/>
            <w:gridSpan w:val="9"/>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родителя (законного представителя) ребенка</w:t>
            </w: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родитель (законный представитель)</w:t>
            </w:r>
          </w:p>
        </w:tc>
        <w:tc>
          <w:tcPr>
            <w:tcW w:w="5544" w:type="dxa"/>
            <w:gridSpan w:val="7"/>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том, что</w:t>
            </w: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4" w:type="dxa"/>
            <w:gridSpan w:val="7"/>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(фамилия, имя, отчество ребенка, дата рождения ребенка)</w:t>
            </w:r>
          </w:p>
        </w:tc>
        <w:tc>
          <w:tcPr>
            <w:tcW w:w="1478"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8501" w:type="dxa"/>
            <w:gridSpan w:val="10"/>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 соответствии с решением комиссии по комплектованию ОО, созданной</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(далее - комиссия), Ваше заявление о регистрации ребенка в книге учета будущих воспитанников от</w:t>
            </w:r>
          </w:p>
        </w:tc>
      </w:tr>
      <w:tr w:rsidR="00900870" w:rsidRPr="00900870" w:rsidTr="00900870">
        <w:tc>
          <w:tcPr>
            <w:tcW w:w="2772" w:type="dxa"/>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N</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359"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актуализировано/отклонены изменения при</w:t>
            </w: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актуализации по следующей причине</w:t>
            </w:r>
          </w:p>
        </w:tc>
      </w:tr>
      <w:tr w:rsidR="00900870" w:rsidRPr="00900870" w:rsidTr="00900870">
        <w:tc>
          <w:tcPr>
            <w:tcW w:w="4250" w:type="dxa"/>
            <w:gridSpan w:val="5"/>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(нужное подчеркнуть)</w:t>
            </w:r>
          </w:p>
        </w:tc>
        <w:tc>
          <w:tcPr>
            <w:tcW w:w="7022" w:type="dxa"/>
            <w:gridSpan w:val="8"/>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3"/>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3"/>
            <w:tcBorders>
              <w:top w:val="single" w:sz="6" w:space="0" w:color="000000"/>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(указать причину отклонения актуализированного заявления)</w:t>
            </w: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Председатель Комиссии</w:t>
            </w:r>
          </w:p>
        </w:tc>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3142"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881"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подпись</w:t>
            </w:r>
          </w:p>
        </w:tc>
        <w:tc>
          <w:tcPr>
            <w:tcW w:w="554" w:type="dxa"/>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ФИО председателя</w:t>
            </w:r>
          </w:p>
        </w:tc>
      </w:tr>
      <w:tr w:rsidR="00900870" w:rsidRPr="00900870" w:rsidTr="00900870">
        <w:tc>
          <w:tcPr>
            <w:tcW w:w="11273" w:type="dxa"/>
            <w:gridSpan w:val="13"/>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r w:rsidR="00900870" w:rsidRPr="00900870" w:rsidTr="00900870">
        <w:tc>
          <w:tcPr>
            <w:tcW w:w="4620" w:type="dxa"/>
            <w:gridSpan w:val="6"/>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Телефон, электронная почта комиссии</w:t>
            </w:r>
          </w:p>
        </w:tc>
        <w:tc>
          <w:tcPr>
            <w:tcW w:w="4805" w:type="dxa"/>
            <w:gridSpan w:val="5"/>
            <w:tcBorders>
              <w:top w:val="nil"/>
              <w:left w:val="nil"/>
              <w:bottom w:val="single" w:sz="6" w:space="0" w:color="000000"/>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900870" w:rsidRPr="00900870" w:rsidRDefault="00900870" w:rsidP="00900870">
            <w:pPr>
              <w:spacing w:line="240" w:lineRule="auto"/>
              <w:jc w:val="left"/>
              <w:rPr>
                <w:rFonts w:eastAsia="Times New Roman" w:cs="Times New Roman"/>
                <w:szCs w:val="24"/>
                <w:lang w:eastAsia="ru-RU"/>
              </w:rPr>
            </w:pPr>
          </w:p>
        </w:tc>
      </w:tr>
    </w:tbl>
    <w:p w:rsidR="00900870" w:rsidRPr="00900870" w:rsidRDefault="00900870" w:rsidP="0090087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870">
        <w:rPr>
          <w:rFonts w:ascii="Arial" w:eastAsia="Times New Roman" w:hAnsi="Arial" w:cs="Arial"/>
          <w:color w:val="4C4C4C"/>
          <w:spacing w:val="2"/>
          <w:sz w:val="29"/>
          <w:szCs w:val="29"/>
          <w:lang w:eastAsia="ru-RU"/>
        </w:rPr>
        <w:t>Приложение N 21 к Административному регламенту. Сведения о санкт-петербургских государственных казенных учреждениях - районных жилищных агентствах</w:t>
      </w:r>
    </w:p>
    <w:p w:rsidR="00900870" w:rsidRPr="00900870" w:rsidRDefault="00900870" w:rsidP="00900870">
      <w:pPr>
        <w:shd w:val="clear" w:color="auto" w:fill="FFFFFF"/>
        <w:spacing w:line="315" w:lineRule="atLeas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t>Приложение N 21</w:t>
      </w:r>
      <w:r w:rsidRPr="00900870">
        <w:rPr>
          <w:rFonts w:ascii="Arial" w:eastAsia="Times New Roman" w:hAnsi="Arial" w:cs="Arial"/>
          <w:color w:val="2D2D2D"/>
          <w:spacing w:val="2"/>
          <w:sz w:val="21"/>
          <w:szCs w:val="21"/>
          <w:lang w:eastAsia="ru-RU"/>
        </w:rPr>
        <w:br/>
        <w:t>к Административному регламенту</w:t>
      </w:r>
      <w:r w:rsidRPr="00900870">
        <w:rPr>
          <w:rFonts w:ascii="Arial" w:eastAsia="Times New Roman" w:hAnsi="Arial" w:cs="Arial"/>
          <w:color w:val="2D2D2D"/>
          <w:spacing w:val="2"/>
          <w:sz w:val="21"/>
          <w:szCs w:val="21"/>
          <w:lang w:eastAsia="ru-RU"/>
        </w:rPr>
        <w:br/>
        <w:t>администрации района Санкт-Петербурга</w:t>
      </w:r>
      <w:r w:rsidRPr="00900870">
        <w:rPr>
          <w:rFonts w:ascii="Arial" w:eastAsia="Times New Roman" w:hAnsi="Arial" w:cs="Arial"/>
          <w:color w:val="2D2D2D"/>
          <w:spacing w:val="2"/>
          <w:sz w:val="21"/>
          <w:szCs w:val="21"/>
          <w:lang w:eastAsia="ru-RU"/>
        </w:rPr>
        <w:br/>
        <w:t>по предоставлению государственной услуги</w:t>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lastRenderedPageBreak/>
        <w:t>по осуществлению комплектования</w:t>
      </w:r>
      <w:r w:rsidRPr="00900870">
        <w:rPr>
          <w:rFonts w:ascii="Arial" w:eastAsia="Times New Roman" w:hAnsi="Arial" w:cs="Arial"/>
          <w:color w:val="2D2D2D"/>
          <w:spacing w:val="2"/>
          <w:sz w:val="21"/>
          <w:szCs w:val="21"/>
          <w:lang w:eastAsia="ru-RU"/>
        </w:rPr>
        <w:br/>
        <w:t>государственных образовательных организаций,</w:t>
      </w:r>
      <w:r w:rsidRPr="00900870">
        <w:rPr>
          <w:rFonts w:ascii="Arial" w:eastAsia="Times New Roman" w:hAnsi="Arial" w:cs="Arial"/>
          <w:color w:val="2D2D2D"/>
          <w:spacing w:val="2"/>
          <w:sz w:val="21"/>
          <w:szCs w:val="21"/>
          <w:lang w:eastAsia="ru-RU"/>
        </w:rPr>
        <w:br/>
        <w:t>реализующих основную образовательную</w:t>
      </w:r>
      <w:r w:rsidRPr="00900870">
        <w:rPr>
          <w:rFonts w:ascii="Arial" w:eastAsia="Times New Roman" w:hAnsi="Arial" w:cs="Arial"/>
          <w:color w:val="2D2D2D"/>
          <w:spacing w:val="2"/>
          <w:sz w:val="21"/>
          <w:szCs w:val="21"/>
          <w:lang w:eastAsia="ru-RU"/>
        </w:rPr>
        <w:br/>
        <w:t>программу дошкольного образования,</w:t>
      </w:r>
      <w:r w:rsidRPr="00900870">
        <w:rPr>
          <w:rFonts w:ascii="Arial" w:eastAsia="Times New Roman" w:hAnsi="Arial" w:cs="Arial"/>
          <w:color w:val="2D2D2D"/>
          <w:spacing w:val="2"/>
          <w:sz w:val="21"/>
          <w:szCs w:val="21"/>
          <w:lang w:eastAsia="ru-RU"/>
        </w:rPr>
        <w:br/>
        <w:t>подведомственных администрации района</w:t>
      </w:r>
      <w:r w:rsidRPr="00900870">
        <w:rPr>
          <w:rFonts w:ascii="Arial" w:eastAsia="Times New Roman" w:hAnsi="Arial" w:cs="Arial"/>
          <w:color w:val="2D2D2D"/>
          <w:spacing w:val="2"/>
          <w:sz w:val="21"/>
          <w:szCs w:val="21"/>
          <w:lang w:eastAsia="ru-RU"/>
        </w:rPr>
        <w:br/>
        <w:t>Санкт-Петербурга</w:t>
      </w:r>
    </w:p>
    <w:p w:rsidR="00900870" w:rsidRPr="00900870" w:rsidRDefault="00900870" w:rsidP="00900870">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900870">
        <w:rPr>
          <w:rFonts w:ascii="Arial" w:eastAsia="Times New Roman" w:hAnsi="Arial" w:cs="Arial"/>
          <w:color w:val="3C3C3C"/>
          <w:spacing w:val="2"/>
          <w:sz w:val="31"/>
          <w:szCs w:val="31"/>
          <w:lang w:eastAsia="ru-RU"/>
        </w:rPr>
        <w:t>     </w:t>
      </w:r>
      <w:r w:rsidRPr="00900870">
        <w:rPr>
          <w:rFonts w:ascii="Arial" w:eastAsia="Times New Roman" w:hAnsi="Arial" w:cs="Arial"/>
          <w:color w:val="3C3C3C"/>
          <w:spacing w:val="2"/>
          <w:sz w:val="31"/>
          <w:szCs w:val="31"/>
          <w:lang w:eastAsia="ru-RU"/>
        </w:rPr>
        <w:br/>
        <w:t>     </w:t>
      </w:r>
      <w:r w:rsidRPr="00900870">
        <w:rPr>
          <w:rFonts w:ascii="Arial" w:eastAsia="Times New Roman" w:hAnsi="Arial" w:cs="Arial"/>
          <w:color w:val="3C3C3C"/>
          <w:spacing w:val="2"/>
          <w:sz w:val="31"/>
          <w:szCs w:val="31"/>
          <w:lang w:eastAsia="ru-RU"/>
        </w:rPr>
        <w:br/>
        <w:t>Сведения о санкт-петербургских государственных казенных учреждениях - районных жилищных агентствах</w:t>
      </w:r>
    </w:p>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83"/>
        <w:gridCol w:w="2295"/>
        <w:gridCol w:w="2310"/>
        <w:gridCol w:w="1611"/>
        <w:gridCol w:w="2556"/>
      </w:tblGrid>
      <w:tr w:rsidR="00900870" w:rsidRPr="00900870" w:rsidTr="00900870">
        <w:trPr>
          <w:trHeight w:val="15"/>
        </w:trPr>
        <w:tc>
          <w:tcPr>
            <w:tcW w:w="554"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772"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511"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2033" w:type="dxa"/>
            <w:hideMark/>
          </w:tcPr>
          <w:p w:rsidR="00900870" w:rsidRPr="00900870" w:rsidRDefault="00900870" w:rsidP="00900870">
            <w:pPr>
              <w:spacing w:line="240" w:lineRule="auto"/>
              <w:jc w:val="left"/>
              <w:rPr>
                <w:rFonts w:eastAsia="Times New Roman" w:cs="Times New Roman"/>
                <w:sz w:val="2"/>
                <w:szCs w:val="24"/>
                <w:lang w:eastAsia="ru-RU"/>
              </w:rPr>
            </w:pPr>
          </w:p>
        </w:tc>
        <w:tc>
          <w:tcPr>
            <w:tcW w:w="3142" w:type="dxa"/>
            <w:hideMark/>
          </w:tcPr>
          <w:p w:rsidR="00900870" w:rsidRPr="00900870" w:rsidRDefault="00900870" w:rsidP="00900870">
            <w:pPr>
              <w:spacing w:line="240" w:lineRule="auto"/>
              <w:jc w:val="left"/>
              <w:rPr>
                <w:rFonts w:eastAsia="Times New Roman" w:cs="Times New Roman"/>
                <w:sz w:val="2"/>
                <w:szCs w:val="24"/>
                <w:lang w:eastAsia="ru-RU"/>
              </w:rPr>
            </w:pP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Район</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места нахождения учреждения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Справочные телефоны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Адрес электронной почты</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Адмиралтейский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190000, Санкт-Петербург, наб. канала Грибоедова, д.83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315-12-83</w:t>
            </w:r>
            <w:r w:rsidRPr="00900870">
              <w:rPr>
                <w:rFonts w:eastAsia="Times New Roman" w:cs="Times New Roman"/>
                <w:color w:val="2D2D2D"/>
                <w:sz w:val="21"/>
                <w:szCs w:val="21"/>
                <w:lang w:eastAsia="ru-RU"/>
              </w:rPr>
              <w:br/>
              <w:t>Факс 312-12-26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admirat@obmencity.ru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Василеостровский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199004, Санкт-Петербург, 3-я линия В.О., д.10, литера 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323-68-49</w:t>
            </w:r>
            <w:r w:rsidRPr="00900870">
              <w:rPr>
                <w:rFonts w:eastAsia="Times New Roman" w:cs="Times New Roman"/>
                <w:color w:val="2D2D2D"/>
                <w:sz w:val="21"/>
                <w:szCs w:val="21"/>
                <w:lang w:eastAsia="ru-RU"/>
              </w:rPr>
              <w:br/>
              <w:t>Факс 323-68-57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vo@obmencity.ru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Выборгский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199004, Санкт-Петербург, пр.Пархоменко, 24/9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550-27-31</w:t>
            </w:r>
            <w:r w:rsidRPr="00900870">
              <w:rPr>
                <w:rFonts w:eastAsia="Times New Roman" w:cs="Times New Roman"/>
                <w:color w:val="2D2D2D"/>
                <w:sz w:val="21"/>
                <w:szCs w:val="21"/>
                <w:lang w:eastAsia="ru-RU"/>
              </w:rPr>
              <w:br/>
              <w:t>Факс 550-29-87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vb@obmencity.ru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Калининский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195009, Санкт-Петербург, Комсомола ул., 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542-25-51</w:t>
            </w:r>
            <w:r w:rsidRPr="00900870">
              <w:rPr>
                <w:rFonts w:eastAsia="Times New Roman" w:cs="Times New Roman"/>
                <w:color w:val="2D2D2D"/>
                <w:sz w:val="21"/>
                <w:szCs w:val="21"/>
                <w:lang w:eastAsia="ru-RU"/>
              </w:rPr>
              <w:br/>
              <w:t>Факс 542-16-37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kalinin@obmencity.ru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Кировский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198095, Санкт-Петербург, Стачек пр., 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252-41-04</w:t>
            </w:r>
            <w:r w:rsidRPr="00900870">
              <w:rPr>
                <w:rFonts w:eastAsia="Times New Roman" w:cs="Times New Roman"/>
                <w:color w:val="2D2D2D"/>
                <w:sz w:val="21"/>
                <w:szCs w:val="21"/>
                <w:lang w:eastAsia="ru-RU"/>
              </w:rPr>
              <w:br/>
              <w:t>Факс 252-57-08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kirovsk@obmencity.ru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Колпинский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196650, Санкт-Петербург, Колпино, Ленина пр., 70/18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461-56-60</w:t>
            </w:r>
            <w:r w:rsidRPr="00900870">
              <w:rPr>
                <w:rFonts w:eastAsia="Times New Roman" w:cs="Times New Roman"/>
                <w:color w:val="2D2D2D"/>
                <w:sz w:val="21"/>
                <w:szCs w:val="21"/>
                <w:lang w:eastAsia="ru-RU"/>
              </w:rPr>
              <w:br/>
              <w:t>Факс 461-67-13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kolpino@obmencity.ru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Красногвардейский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195027, Санкт-Петербург, Тарасова ул., 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227-46-66</w:t>
            </w:r>
            <w:r w:rsidRPr="00900870">
              <w:rPr>
                <w:rFonts w:eastAsia="Times New Roman" w:cs="Times New Roman"/>
                <w:color w:val="2D2D2D"/>
                <w:sz w:val="21"/>
                <w:szCs w:val="21"/>
                <w:lang w:eastAsia="ru-RU"/>
              </w:rPr>
              <w:br/>
              <w:t>Факс 227-35-24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kg@obmencity.ru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Красносельский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198329, Санкт-Петербург, Ветеранов пр., 131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736-68-14</w:t>
            </w:r>
            <w:r w:rsidRPr="00900870">
              <w:rPr>
                <w:rFonts w:eastAsia="Times New Roman" w:cs="Times New Roman"/>
                <w:color w:val="2D2D2D"/>
                <w:sz w:val="21"/>
                <w:szCs w:val="21"/>
                <w:lang w:eastAsia="ru-RU"/>
              </w:rPr>
              <w:br/>
              <w:t>Факс 736-68-44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ks@obmencity.ru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Кронштадтский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197760, Санкт-Петербург, Кронштадт, Ленина пр., 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311-20-74</w:t>
            </w:r>
            <w:r w:rsidRPr="00900870">
              <w:rPr>
                <w:rFonts w:eastAsia="Times New Roman" w:cs="Times New Roman"/>
                <w:color w:val="2D2D2D"/>
                <w:sz w:val="21"/>
                <w:szCs w:val="21"/>
                <w:lang w:eastAsia="ru-RU"/>
              </w:rPr>
              <w:br/>
              <w:t>Факс 311-35-52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kron@obmencity.ru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Курортный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197706, Санкт-</w:t>
            </w:r>
            <w:r w:rsidRPr="00900870">
              <w:rPr>
                <w:rFonts w:eastAsia="Times New Roman" w:cs="Times New Roman"/>
                <w:color w:val="2D2D2D"/>
                <w:sz w:val="21"/>
                <w:szCs w:val="21"/>
                <w:lang w:eastAsia="ru-RU"/>
              </w:rPr>
              <w:lastRenderedPageBreak/>
              <w:t>Петербург, Сестрорецк, Токарева ул., 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437-24-19</w:t>
            </w:r>
            <w:r w:rsidRPr="00900870">
              <w:rPr>
                <w:rFonts w:eastAsia="Times New Roman" w:cs="Times New Roman"/>
                <w:color w:val="2D2D2D"/>
                <w:sz w:val="21"/>
                <w:szCs w:val="21"/>
                <w:lang w:eastAsia="ru-RU"/>
              </w:rPr>
              <w:br/>
            </w:r>
            <w:r w:rsidRPr="00900870">
              <w:rPr>
                <w:rFonts w:eastAsia="Times New Roman" w:cs="Times New Roman"/>
                <w:color w:val="2D2D2D"/>
                <w:sz w:val="21"/>
                <w:szCs w:val="21"/>
                <w:lang w:eastAsia="ru-RU"/>
              </w:rPr>
              <w:lastRenderedPageBreak/>
              <w:t>Факс 437-24-67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kurort@obmencity.ru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lastRenderedPageBreak/>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Московский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196084, Санкт-Петербург, Московский пр., 146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388-25-54</w:t>
            </w:r>
            <w:r w:rsidRPr="00900870">
              <w:rPr>
                <w:rFonts w:eastAsia="Times New Roman" w:cs="Times New Roman"/>
                <w:color w:val="2D2D2D"/>
                <w:sz w:val="21"/>
                <w:szCs w:val="21"/>
                <w:lang w:eastAsia="ru-RU"/>
              </w:rPr>
              <w:br/>
              <w:t>Факс 388-91-33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msk@obmencity.ru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Невский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193029, Санкт-Петербург, Обуховской Обороны пр., 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412-88-76</w:t>
            </w:r>
            <w:r w:rsidRPr="00900870">
              <w:rPr>
                <w:rFonts w:eastAsia="Times New Roman" w:cs="Times New Roman"/>
                <w:color w:val="2D2D2D"/>
                <w:sz w:val="21"/>
                <w:szCs w:val="21"/>
                <w:lang w:eastAsia="ru-RU"/>
              </w:rPr>
              <w:br/>
              <w:t>Факс 412-88-65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nv@obmencity.ru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Петроградский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197101, Санкт-Петербург, Монетная Б. ул., 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233-67-93</w:t>
            </w:r>
            <w:r w:rsidRPr="00900870">
              <w:rPr>
                <w:rFonts w:eastAsia="Times New Roman" w:cs="Times New Roman"/>
                <w:color w:val="2D2D2D"/>
                <w:sz w:val="21"/>
                <w:szCs w:val="21"/>
                <w:lang w:eastAsia="ru-RU"/>
              </w:rPr>
              <w:br/>
              <w:t>Факс 233-67-93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ps@obmencity.ru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Петродворцовый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198904, Санкт-Петербург, Петергофская ул., 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450-72-40</w:t>
            </w:r>
            <w:r w:rsidRPr="00900870">
              <w:rPr>
                <w:rFonts w:eastAsia="Times New Roman" w:cs="Times New Roman"/>
                <w:color w:val="2D2D2D"/>
                <w:sz w:val="21"/>
                <w:szCs w:val="21"/>
                <w:lang w:eastAsia="ru-RU"/>
              </w:rPr>
              <w:br/>
              <w:t>Факс 450-72-40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lomo@obmencity.ru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Приморский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197349, Санкт-Петербург, Сизова пр., 30/1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301-40-60</w:t>
            </w:r>
            <w:r w:rsidRPr="00900870">
              <w:rPr>
                <w:rFonts w:eastAsia="Times New Roman" w:cs="Times New Roman"/>
                <w:color w:val="2D2D2D"/>
                <w:sz w:val="21"/>
                <w:szCs w:val="21"/>
                <w:lang w:eastAsia="ru-RU"/>
              </w:rPr>
              <w:br/>
              <w:t>Факс 301-40-80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prk@obmencity.ru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Пушкинский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196601, Санкт-Петербург, Средняя ул., 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470-02-74</w:t>
            </w:r>
            <w:r w:rsidRPr="00900870">
              <w:rPr>
                <w:rFonts w:eastAsia="Times New Roman" w:cs="Times New Roman"/>
                <w:color w:val="2D2D2D"/>
                <w:sz w:val="21"/>
                <w:szCs w:val="21"/>
                <w:lang w:eastAsia="ru-RU"/>
              </w:rPr>
              <w:br/>
              <w:t>Факс 470-02-73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pushkin@obmencity.ru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Фрунзенский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192007, Санкт-Петербург, Тамбовскаяул., 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766-05-95</w:t>
            </w:r>
            <w:r w:rsidRPr="00900870">
              <w:rPr>
                <w:rFonts w:eastAsia="Times New Roman" w:cs="Times New Roman"/>
                <w:color w:val="2D2D2D"/>
                <w:sz w:val="21"/>
                <w:szCs w:val="21"/>
                <w:lang w:eastAsia="ru-RU"/>
              </w:rPr>
              <w:br/>
              <w:t>Факс 766-34-44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frn@obmencity.ru</w:t>
            </w:r>
          </w:p>
        </w:tc>
      </w:tr>
      <w:tr w:rsidR="00900870" w:rsidRPr="00900870" w:rsidTr="0090087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center"/>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Центральный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193167, Санкт-Петербург, Невский пр., 176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274-27-80</w:t>
            </w:r>
            <w:r w:rsidRPr="00900870">
              <w:rPr>
                <w:rFonts w:eastAsia="Times New Roman" w:cs="Times New Roman"/>
                <w:color w:val="2D2D2D"/>
                <w:sz w:val="21"/>
                <w:szCs w:val="21"/>
                <w:lang w:eastAsia="ru-RU"/>
              </w:rPr>
              <w:br/>
              <w:t>Факс 274-64-73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0870" w:rsidRPr="00900870" w:rsidRDefault="00900870" w:rsidP="00900870">
            <w:pPr>
              <w:spacing w:line="315" w:lineRule="atLeast"/>
              <w:jc w:val="left"/>
              <w:textAlignment w:val="baseline"/>
              <w:rPr>
                <w:rFonts w:eastAsia="Times New Roman" w:cs="Times New Roman"/>
                <w:color w:val="2D2D2D"/>
                <w:sz w:val="21"/>
                <w:szCs w:val="21"/>
                <w:lang w:eastAsia="ru-RU"/>
              </w:rPr>
            </w:pPr>
            <w:r w:rsidRPr="00900870">
              <w:rPr>
                <w:rFonts w:eastAsia="Times New Roman" w:cs="Times New Roman"/>
                <w:color w:val="2D2D2D"/>
                <w:sz w:val="21"/>
                <w:szCs w:val="21"/>
                <w:lang w:eastAsia="ru-RU"/>
              </w:rPr>
              <w:t>centr@obmencity.ru</w:t>
            </w:r>
          </w:p>
        </w:tc>
      </w:tr>
    </w:tbl>
    <w:p w:rsidR="00900870" w:rsidRPr="00900870" w:rsidRDefault="00900870" w:rsidP="00900870">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Официальный</w:t>
      </w:r>
      <w:r w:rsidRPr="00900870">
        <w:rPr>
          <w:rFonts w:ascii="Arial" w:eastAsia="Times New Roman" w:hAnsi="Arial" w:cs="Arial"/>
          <w:color w:val="2D2D2D"/>
          <w:spacing w:val="2"/>
          <w:sz w:val="21"/>
          <w:szCs w:val="21"/>
          <w:lang w:eastAsia="ru-RU"/>
        </w:rPr>
        <w:br/>
        <w:t>электронный текст</w:t>
      </w:r>
      <w:r w:rsidRPr="00900870">
        <w:rPr>
          <w:rFonts w:ascii="Arial" w:eastAsia="Times New Roman" w:hAnsi="Arial" w:cs="Arial"/>
          <w:color w:val="2D2D2D"/>
          <w:spacing w:val="2"/>
          <w:sz w:val="21"/>
          <w:szCs w:val="21"/>
          <w:lang w:eastAsia="ru-RU"/>
        </w:rPr>
        <w:br/>
      </w:r>
      <w:hyperlink r:id="rId101" w:history="1">
        <w:r w:rsidRPr="00900870">
          <w:rPr>
            <w:rFonts w:ascii="Arial" w:eastAsia="Times New Roman" w:hAnsi="Arial" w:cs="Arial"/>
            <w:color w:val="00466E"/>
            <w:spacing w:val="2"/>
            <w:sz w:val="21"/>
            <w:u w:val="single"/>
            <w:lang w:eastAsia="ru-RU"/>
          </w:rPr>
          <w:t>ИПС "Кодекс"</w:t>
        </w:r>
      </w:hyperlink>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r>
      <w:r w:rsidRPr="00900870">
        <w:rPr>
          <w:rFonts w:ascii="Arial" w:eastAsia="Times New Roman" w:hAnsi="Arial" w:cs="Arial"/>
          <w:color w:val="2D2D2D"/>
          <w:spacing w:val="2"/>
          <w:sz w:val="21"/>
          <w:szCs w:val="21"/>
          <w:lang w:eastAsia="ru-RU"/>
        </w:rPr>
        <w:br/>
        <w:t>Редакция документа с учетом</w:t>
      </w:r>
      <w:r w:rsidRPr="00900870">
        <w:rPr>
          <w:rFonts w:ascii="Arial" w:eastAsia="Times New Roman" w:hAnsi="Arial" w:cs="Arial"/>
          <w:color w:val="2D2D2D"/>
          <w:spacing w:val="2"/>
          <w:sz w:val="21"/>
          <w:szCs w:val="21"/>
          <w:lang w:eastAsia="ru-RU"/>
        </w:rPr>
        <w:br/>
        <w:t>изменений и дополнений подготовлена</w:t>
      </w:r>
      <w:r w:rsidRPr="00900870">
        <w:rPr>
          <w:rFonts w:ascii="Arial" w:eastAsia="Times New Roman" w:hAnsi="Arial" w:cs="Arial"/>
          <w:color w:val="2D2D2D"/>
          <w:spacing w:val="2"/>
          <w:sz w:val="21"/>
          <w:szCs w:val="21"/>
          <w:lang w:eastAsia="ru-RU"/>
        </w:rPr>
        <w:br/>
        <w:t>АО "Кодекс"</w:t>
      </w:r>
    </w:p>
    <w:p w:rsidR="00367A19" w:rsidRDefault="00367A19"/>
    <w:sectPr w:rsidR="00367A19" w:rsidSect="00367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870"/>
    <w:rsid w:val="00367A19"/>
    <w:rsid w:val="0064382F"/>
    <w:rsid w:val="00900870"/>
    <w:rsid w:val="00B4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06" w:lineRule="exac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2F"/>
    <w:rPr>
      <w:rFonts w:ascii="Times New Roman" w:hAnsi="Times New Roman"/>
      <w:sz w:val="24"/>
    </w:rPr>
  </w:style>
  <w:style w:type="paragraph" w:styleId="1">
    <w:name w:val="heading 1"/>
    <w:basedOn w:val="a"/>
    <w:link w:val="10"/>
    <w:uiPriority w:val="9"/>
    <w:qFormat/>
    <w:rsid w:val="0090087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900870"/>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900870"/>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8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08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0870"/>
    <w:rPr>
      <w:rFonts w:ascii="Times New Roman" w:eastAsia="Times New Roman" w:hAnsi="Times New Roman" w:cs="Times New Roman"/>
      <w:b/>
      <w:bCs/>
      <w:sz w:val="27"/>
      <w:szCs w:val="27"/>
      <w:lang w:eastAsia="ru-RU"/>
    </w:rPr>
  </w:style>
  <w:style w:type="paragraph" w:customStyle="1" w:styleId="formattext">
    <w:name w:val="formattext"/>
    <w:basedOn w:val="a"/>
    <w:rsid w:val="00900870"/>
    <w:pPr>
      <w:spacing w:before="100" w:beforeAutospacing="1" w:after="100" w:afterAutospacing="1" w:line="240" w:lineRule="auto"/>
      <w:jc w:val="left"/>
    </w:pPr>
    <w:rPr>
      <w:rFonts w:eastAsia="Times New Roman" w:cs="Times New Roman"/>
      <w:szCs w:val="24"/>
      <w:lang w:eastAsia="ru-RU"/>
    </w:rPr>
  </w:style>
  <w:style w:type="paragraph" w:customStyle="1" w:styleId="headertext">
    <w:name w:val="headertext"/>
    <w:basedOn w:val="a"/>
    <w:rsid w:val="00900870"/>
    <w:pPr>
      <w:spacing w:before="100" w:beforeAutospacing="1" w:after="100" w:afterAutospacing="1" w:line="240" w:lineRule="auto"/>
      <w:jc w:val="left"/>
    </w:pPr>
    <w:rPr>
      <w:rFonts w:eastAsia="Times New Roman" w:cs="Times New Roman"/>
      <w:szCs w:val="24"/>
      <w:lang w:eastAsia="ru-RU"/>
    </w:rPr>
  </w:style>
  <w:style w:type="character" w:customStyle="1" w:styleId="apple-converted-space">
    <w:name w:val="apple-converted-space"/>
    <w:basedOn w:val="a0"/>
    <w:rsid w:val="00900870"/>
  </w:style>
  <w:style w:type="character" w:styleId="a3">
    <w:name w:val="Hyperlink"/>
    <w:basedOn w:val="a0"/>
    <w:uiPriority w:val="99"/>
    <w:semiHidden/>
    <w:unhideWhenUsed/>
    <w:rsid w:val="00900870"/>
    <w:rPr>
      <w:color w:val="0000FF"/>
      <w:u w:val="single"/>
    </w:rPr>
  </w:style>
  <w:style w:type="character" w:styleId="a4">
    <w:name w:val="FollowedHyperlink"/>
    <w:basedOn w:val="a0"/>
    <w:uiPriority w:val="99"/>
    <w:semiHidden/>
    <w:unhideWhenUsed/>
    <w:rsid w:val="00900870"/>
    <w:rPr>
      <w:color w:val="800080"/>
      <w:u w:val="single"/>
    </w:rPr>
  </w:style>
  <w:style w:type="paragraph" w:customStyle="1" w:styleId="topleveltext">
    <w:name w:val="topleveltext"/>
    <w:basedOn w:val="a"/>
    <w:rsid w:val="00900870"/>
    <w:pPr>
      <w:spacing w:before="100" w:beforeAutospacing="1" w:after="100" w:afterAutospacing="1" w:line="240" w:lineRule="auto"/>
      <w:jc w:val="left"/>
    </w:pPr>
    <w:rPr>
      <w:rFonts w:eastAsia="Times New Roman" w:cs="Times New Roman"/>
      <w:szCs w:val="24"/>
      <w:lang w:eastAsia="ru-RU"/>
    </w:rPr>
  </w:style>
  <w:style w:type="paragraph" w:styleId="a5">
    <w:name w:val="Normal (Web)"/>
    <w:basedOn w:val="a"/>
    <w:uiPriority w:val="99"/>
    <w:semiHidden/>
    <w:unhideWhenUsed/>
    <w:rsid w:val="00900870"/>
    <w:pPr>
      <w:spacing w:before="100" w:beforeAutospacing="1" w:after="100" w:afterAutospacing="1" w:line="240" w:lineRule="auto"/>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86517966">
      <w:bodyDiv w:val="1"/>
      <w:marLeft w:val="0"/>
      <w:marRight w:val="0"/>
      <w:marTop w:val="0"/>
      <w:marBottom w:val="0"/>
      <w:divBdr>
        <w:top w:val="none" w:sz="0" w:space="0" w:color="auto"/>
        <w:left w:val="none" w:sz="0" w:space="0" w:color="auto"/>
        <w:bottom w:val="none" w:sz="0" w:space="0" w:color="auto"/>
        <w:right w:val="none" w:sz="0" w:space="0" w:color="auto"/>
      </w:divBdr>
      <w:divsChild>
        <w:div w:id="2065520332">
          <w:marLeft w:val="0"/>
          <w:marRight w:val="0"/>
          <w:marTop w:val="0"/>
          <w:marBottom w:val="0"/>
          <w:divBdr>
            <w:top w:val="none" w:sz="0" w:space="0" w:color="auto"/>
            <w:left w:val="none" w:sz="0" w:space="0" w:color="auto"/>
            <w:bottom w:val="none" w:sz="0" w:space="0" w:color="auto"/>
            <w:right w:val="none" w:sz="0" w:space="0" w:color="auto"/>
          </w:divBdr>
          <w:divsChild>
            <w:div w:id="1338998113">
              <w:marLeft w:val="0"/>
              <w:marRight w:val="0"/>
              <w:marTop w:val="0"/>
              <w:marBottom w:val="0"/>
              <w:divBdr>
                <w:top w:val="inset" w:sz="2" w:space="0" w:color="auto"/>
                <w:left w:val="inset" w:sz="2" w:space="1" w:color="auto"/>
                <w:bottom w:val="inset" w:sz="2" w:space="0" w:color="auto"/>
                <w:right w:val="inset" w:sz="2" w:space="1" w:color="auto"/>
              </w:divBdr>
            </w:div>
            <w:div w:id="577986035">
              <w:marLeft w:val="0"/>
              <w:marRight w:val="0"/>
              <w:marTop w:val="0"/>
              <w:marBottom w:val="0"/>
              <w:divBdr>
                <w:top w:val="inset" w:sz="2" w:space="0" w:color="auto"/>
                <w:left w:val="inset" w:sz="2" w:space="1" w:color="auto"/>
                <w:bottom w:val="inset" w:sz="2" w:space="0" w:color="auto"/>
                <w:right w:val="inset" w:sz="2" w:space="1" w:color="auto"/>
              </w:divBdr>
            </w:div>
            <w:div w:id="1549950295">
              <w:marLeft w:val="0"/>
              <w:marRight w:val="0"/>
              <w:marTop w:val="0"/>
              <w:marBottom w:val="0"/>
              <w:divBdr>
                <w:top w:val="none" w:sz="0" w:space="0" w:color="auto"/>
                <w:left w:val="none" w:sz="0" w:space="0" w:color="auto"/>
                <w:bottom w:val="none" w:sz="0" w:space="0" w:color="auto"/>
                <w:right w:val="none" w:sz="0" w:space="0" w:color="auto"/>
              </w:divBdr>
            </w:div>
            <w:div w:id="2075275069">
              <w:marLeft w:val="0"/>
              <w:marRight w:val="0"/>
              <w:marTop w:val="0"/>
              <w:marBottom w:val="0"/>
              <w:divBdr>
                <w:top w:val="none" w:sz="0" w:space="0" w:color="auto"/>
                <w:left w:val="none" w:sz="0" w:space="0" w:color="auto"/>
                <w:bottom w:val="none" w:sz="0" w:space="0" w:color="auto"/>
                <w:right w:val="none" w:sz="0" w:space="0" w:color="auto"/>
              </w:divBdr>
            </w:div>
            <w:div w:id="1519276404">
              <w:marLeft w:val="0"/>
              <w:marRight w:val="0"/>
              <w:marTop w:val="0"/>
              <w:marBottom w:val="0"/>
              <w:divBdr>
                <w:top w:val="none" w:sz="0" w:space="0" w:color="auto"/>
                <w:left w:val="none" w:sz="0" w:space="0" w:color="auto"/>
                <w:bottom w:val="none" w:sz="0" w:space="0" w:color="auto"/>
                <w:right w:val="none" w:sz="0" w:space="0" w:color="auto"/>
              </w:divBdr>
            </w:div>
            <w:div w:id="1878539481">
              <w:marLeft w:val="0"/>
              <w:marRight w:val="0"/>
              <w:marTop w:val="0"/>
              <w:marBottom w:val="0"/>
              <w:divBdr>
                <w:top w:val="none" w:sz="0" w:space="0" w:color="auto"/>
                <w:left w:val="none" w:sz="0" w:space="0" w:color="auto"/>
                <w:bottom w:val="none" w:sz="0" w:space="0" w:color="auto"/>
                <w:right w:val="none" w:sz="0" w:space="0" w:color="auto"/>
              </w:divBdr>
            </w:div>
            <w:div w:id="1787044423">
              <w:marLeft w:val="0"/>
              <w:marRight w:val="0"/>
              <w:marTop w:val="0"/>
              <w:marBottom w:val="0"/>
              <w:divBdr>
                <w:top w:val="none" w:sz="0" w:space="0" w:color="auto"/>
                <w:left w:val="none" w:sz="0" w:space="0" w:color="auto"/>
                <w:bottom w:val="none" w:sz="0" w:space="0" w:color="auto"/>
                <w:right w:val="none" w:sz="0" w:space="0" w:color="auto"/>
              </w:divBdr>
            </w:div>
            <w:div w:id="65733867">
              <w:marLeft w:val="0"/>
              <w:marRight w:val="0"/>
              <w:marTop w:val="0"/>
              <w:marBottom w:val="0"/>
              <w:divBdr>
                <w:top w:val="none" w:sz="0" w:space="0" w:color="auto"/>
                <w:left w:val="none" w:sz="0" w:space="0" w:color="auto"/>
                <w:bottom w:val="none" w:sz="0" w:space="0" w:color="auto"/>
                <w:right w:val="none" w:sz="0" w:space="0" w:color="auto"/>
              </w:divBdr>
            </w:div>
            <w:div w:id="1041630045">
              <w:marLeft w:val="0"/>
              <w:marRight w:val="0"/>
              <w:marTop w:val="0"/>
              <w:marBottom w:val="0"/>
              <w:divBdr>
                <w:top w:val="none" w:sz="0" w:space="0" w:color="auto"/>
                <w:left w:val="none" w:sz="0" w:space="0" w:color="auto"/>
                <w:bottom w:val="none" w:sz="0" w:space="0" w:color="auto"/>
                <w:right w:val="none" w:sz="0" w:space="0" w:color="auto"/>
              </w:divBdr>
            </w:div>
            <w:div w:id="492112704">
              <w:marLeft w:val="0"/>
              <w:marRight w:val="0"/>
              <w:marTop w:val="0"/>
              <w:marBottom w:val="0"/>
              <w:divBdr>
                <w:top w:val="none" w:sz="0" w:space="0" w:color="auto"/>
                <w:left w:val="none" w:sz="0" w:space="0" w:color="auto"/>
                <w:bottom w:val="none" w:sz="0" w:space="0" w:color="auto"/>
                <w:right w:val="none" w:sz="0" w:space="0" w:color="auto"/>
              </w:divBdr>
            </w:div>
            <w:div w:id="525599360">
              <w:marLeft w:val="0"/>
              <w:marRight w:val="0"/>
              <w:marTop w:val="0"/>
              <w:marBottom w:val="0"/>
              <w:divBdr>
                <w:top w:val="none" w:sz="0" w:space="0" w:color="auto"/>
                <w:left w:val="none" w:sz="0" w:space="0" w:color="auto"/>
                <w:bottom w:val="none" w:sz="0" w:space="0" w:color="auto"/>
                <w:right w:val="none" w:sz="0" w:space="0" w:color="auto"/>
              </w:divBdr>
            </w:div>
            <w:div w:id="2072149461">
              <w:marLeft w:val="0"/>
              <w:marRight w:val="0"/>
              <w:marTop w:val="0"/>
              <w:marBottom w:val="0"/>
              <w:divBdr>
                <w:top w:val="none" w:sz="0" w:space="0" w:color="auto"/>
                <w:left w:val="none" w:sz="0" w:space="0" w:color="auto"/>
                <w:bottom w:val="none" w:sz="0" w:space="0" w:color="auto"/>
                <w:right w:val="none" w:sz="0" w:space="0" w:color="auto"/>
              </w:divBdr>
            </w:div>
            <w:div w:id="1961300373">
              <w:marLeft w:val="0"/>
              <w:marRight w:val="0"/>
              <w:marTop w:val="0"/>
              <w:marBottom w:val="0"/>
              <w:divBdr>
                <w:top w:val="none" w:sz="0" w:space="0" w:color="auto"/>
                <w:left w:val="none" w:sz="0" w:space="0" w:color="auto"/>
                <w:bottom w:val="none" w:sz="0" w:space="0" w:color="auto"/>
                <w:right w:val="none" w:sz="0" w:space="0" w:color="auto"/>
              </w:divBdr>
            </w:div>
            <w:div w:id="232473938">
              <w:marLeft w:val="0"/>
              <w:marRight w:val="0"/>
              <w:marTop w:val="0"/>
              <w:marBottom w:val="0"/>
              <w:divBdr>
                <w:top w:val="none" w:sz="0" w:space="0" w:color="auto"/>
                <w:left w:val="none" w:sz="0" w:space="0" w:color="auto"/>
                <w:bottom w:val="none" w:sz="0" w:space="0" w:color="auto"/>
                <w:right w:val="none" w:sz="0" w:space="0" w:color="auto"/>
              </w:divBdr>
            </w:div>
            <w:div w:id="1919706286">
              <w:marLeft w:val="0"/>
              <w:marRight w:val="0"/>
              <w:marTop w:val="0"/>
              <w:marBottom w:val="0"/>
              <w:divBdr>
                <w:top w:val="none" w:sz="0" w:space="0" w:color="auto"/>
                <w:left w:val="none" w:sz="0" w:space="0" w:color="auto"/>
                <w:bottom w:val="none" w:sz="0" w:space="0" w:color="auto"/>
                <w:right w:val="none" w:sz="0" w:space="0" w:color="auto"/>
              </w:divBdr>
            </w:div>
            <w:div w:id="2141261440">
              <w:marLeft w:val="0"/>
              <w:marRight w:val="0"/>
              <w:marTop w:val="0"/>
              <w:marBottom w:val="0"/>
              <w:divBdr>
                <w:top w:val="none" w:sz="0" w:space="0" w:color="auto"/>
                <w:left w:val="none" w:sz="0" w:space="0" w:color="auto"/>
                <w:bottom w:val="none" w:sz="0" w:space="0" w:color="auto"/>
                <w:right w:val="none" w:sz="0" w:space="0" w:color="auto"/>
              </w:divBdr>
            </w:div>
            <w:div w:id="1458834043">
              <w:marLeft w:val="0"/>
              <w:marRight w:val="0"/>
              <w:marTop w:val="0"/>
              <w:marBottom w:val="0"/>
              <w:divBdr>
                <w:top w:val="none" w:sz="0" w:space="0" w:color="auto"/>
                <w:left w:val="none" w:sz="0" w:space="0" w:color="auto"/>
                <w:bottom w:val="none" w:sz="0" w:space="0" w:color="auto"/>
                <w:right w:val="none" w:sz="0" w:space="0" w:color="auto"/>
              </w:divBdr>
            </w:div>
            <w:div w:id="446313556">
              <w:marLeft w:val="0"/>
              <w:marRight w:val="0"/>
              <w:marTop w:val="0"/>
              <w:marBottom w:val="0"/>
              <w:divBdr>
                <w:top w:val="none" w:sz="0" w:space="0" w:color="auto"/>
                <w:left w:val="none" w:sz="0" w:space="0" w:color="auto"/>
                <w:bottom w:val="none" w:sz="0" w:space="0" w:color="auto"/>
                <w:right w:val="none" w:sz="0" w:space="0" w:color="auto"/>
              </w:divBdr>
            </w:div>
            <w:div w:id="1280913610">
              <w:marLeft w:val="0"/>
              <w:marRight w:val="0"/>
              <w:marTop w:val="0"/>
              <w:marBottom w:val="0"/>
              <w:divBdr>
                <w:top w:val="inset" w:sz="2" w:space="0" w:color="auto"/>
                <w:left w:val="inset" w:sz="2" w:space="1" w:color="auto"/>
                <w:bottom w:val="inset" w:sz="2" w:space="0" w:color="auto"/>
                <w:right w:val="inset" w:sz="2" w:space="1" w:color="auto"/>
              </w:divBdr>
            </w:div>
            <w:div w:id="1358047786">
              <w:marLeft w:val="0"/>
              <w:marRight w:val="0"/>
              <w:marTop w:val="0"/>
              <w:marBottom w:val="0"/>
              <w:divBdr>
                <w:top w:val="none" w:sz="0" w:space="0" w:color="auto"/>
                <w:left w:val="none" w:sz="0" w:space="0" w:color="auto"/>
                <w:bottom w:val="none" w:sz="0" w:space="0" w:color="auto"/>
                <w:right w:val="none" w:sz="0" w:space="0" w:color="auto"/>
              </w:divBdr>
            </w:div>
            <w:div w:id="1613900790">
              <w:marLeft w:val="0"/>
              <w:marRight w:val="0"/>
              <w:marTop w:val="0"/>
              <w:marBottom w:val="0"/>
              <w:divBdr>
                <w:top w:val="inset" w:sz="2" w:space="0" w:color="auto"/>
                <w:left w:val="inset" w:sz="2" w:space="1" w:color="auto"/>
                <w:bottom w:val="inset" w:sz="2" w:space="0" w:color="auto"/>
                <w:right w:val="inset" w:sz="2" w:space="1" w:color="auto"/>
              </w:divBdr>
            </w:div>
            <w:div w:id="134878927">
              <w:marLeft w:val="0"/>
              <w:marRight w:val="0"/>
              <w:marTop w:val="0"/>
              <w:marBottom w:val="0"/>
              <w:divBdr>
                <w:top w:val="none" w:sz="0" w:space="0" w:color="auto"/>
                <w:left w:val="none" w:sz="0" w:space="0" w:color="auto"/>
                <w:bottom w:val="none" w:sz="0" w:space="0" w:color="auto"/>
                <w:right w:val="none" w:sz="0" w:space="0" w:color="auto"/>
              </w:divBdr>
            </w:div>
            <w:div w:id="1145313418">
              <w:marLeft w:val="0"/>
              <w:marRight w:val="0"/>
              <w:marTop w:val="0"/>
              <w:marBottom w:val="0"/>
              <w:divBdr>
                <w:top w:val="none" w:sz="0" w:space="0" w:color="auto"/>
                <w:left w:val="none" w:sz="0" w:space="0" w:color="auto"/>
                <w:bottom w:val="none" w:sz="0" w:space="0" w:color="auto"/>
                <w:right w:val="none" w:sz="0" w:space="0" w:color="auto"/>
              </w:divBdr>
            </w:div>
            <w:div w:id="827592127">
              <w:marLeft w:val="0"/>
              <w:marRight w:val="0"/>
              <w:marTop w:val="0"/>
              <w:marBottom w:val="0"/>
              <w:divBdr>
                <w:top w:val="none" w:sz="0" w:space="0" w:color="auto"/>
                <w:left w:val="none" w:sz="0" w:space="0" w:color="auto"/>
                <w:bottom w:val="none" w:sz="0" w:space="0" w:color="auto"/>
                <w:right w:val="none" w:sz="0" w:space="0" w:color="auto"/>
              </w:divBdr>
            </w:div>
            <w:div w:id="1167286376">
              <w:marLeft w:val="0"/>
              <w:marRight w:val="0"/>
              <w:marTop w:val="0"/>
              <w:marBottom w:val="0"/>
              <w:divBdr>
                <w:top w:val="inset" w:sz="2" w:space="0" w:color="auto"/>
                <w:left w:val="inset" w:sz="2" w:space="1" w:color="auto"/>
                <w:bottom w:val="inset" w:sz="2" w:space="0" w:color="auto"/>
                <w:right w:val="inset" w:sz="2" w:space="1" w:color="auto"/>
              </w:divBdr>
            </w:div>
            <w:div w:id="135992246">
              <w:marLeft w:val="0"/>
              <w:marRight w:val="0"/>
              <w:marTop w:val="0"/>
              <w:marBottom w:val="0"/>
              <w:divBdr>
                <w:top w:val="inset" w:sz="2" w:space="0" w:color="auto"/>
                <w:left w:val="inset" w:sz="2" w:space="1" w:color="auto"/>
                <w:bottom w:val="inset" w:sz="2" w:space="0" w:color="auto"/>
                <w:right w:val="inset" w:sz="2" w:space="1" w:color="auto"/>
              </w:divBdr>
            </w:div>
            <w:div w:id="739790598">
              <w:marLeft w:val="0"/>
              <w:marRight w:val="0"/>
              <w:marTop w:val="0"/>
              <w:marBottom w:val="0"/>
              <w:divBdr>
                <w:top w:val="inset" w:sz="2" w:space="0" w:color="auto"/>
                <w:left w:val="inset" w:sz="2" w:space="1" w:color="auto"/>
                <w:bottom w:val="inset" w:sz="2" w:space="0" w:color="auto"/>
                <w:right w:val="inset" w:sz="2" w:space="1" w:color="auto"/>
              </w:divBdr>
            </w:div>
            <w:div w:id="673609008">
              <w:marLeft w:val="0"/>
              <w:marRight w:val="0"/>
              <w:marTop w:val="0"/>
              <w:marBottom w:val="0"/>
              <w:divBdr>
                <w:top w:val="inset" w:sz="2" w:space="0" w:color="auto"/>
                <w:left w:val="inset" w:sz="2" w:space="1" w:color="auto"/>
                <w:bottom w:val="inset" w:sz="2" w:space="0" w:color="auto"/>
                <w:right w:val="inset" w:sz="2" w:space="1" w:color="auto"/>
              </w:divBdr>
            </w:div>
            <w:div w:id="1404065670">
              <w:marLeft w:val="0"/>
              <w:marRight w:val="0"/>
              <w:marTop w:val="0"/>
              <w:marBottom w:val="0"/>
              <w:divBdr>
                <w:top w:val="none" w:sz="0" w:space="0" w:color="auto"/>
                <w:left w:val="none" w:sz="0" w:space="0" w:color="auto"/>
                <w:bottom w:val="none" w:sz="0" w:space="0" w:color="auto"/>
                <w:right w:val="none" w:sz="0" w:space="0" w:color="auto"/>
              </w:divBdr>
            </w:div>
            <w:div w:id="1531725069">
              <w:marLeft w:val="0"/>
              <w:marRight w:val="0"/>
              <w:marTop w:val="0"/>
              <w:marBottom w:val="0"/>
              <w:divBdr>
                <w:top w:val="inset" w:sz="2" w:space="0" w:color="auto"/>
                <w:left w:val="inset" w:sz="2" w:space="1" w:color="auto"/>
                <w:bottom w:val="inset" w:sz="2" w:space="0" w:color="auto"/>
                <w:right w:val="inset" w:sz="2" w:space="1" w:color="auto"/>
              </w:divBdr>
            </w:div>
            <w:div w:id="468012014">
              <w:marLeft w:val="0"/>
              <w:marRight w:val="0"/>
              <w:marTop w:val="0"/>
              <w:marBottom w:val="0"/>
              <w:divBdr>
                <w:top w:val="inset" w:sz="2" w:space="0" w:color="auto"/>
                <w:left w:val="inset" w:sz="2" w:space="1" w:color="auto"/>
                <w:bottom w:val="inset" w:sz="2" w:space="0" w:color="auto"/>
                <w:right w:val="inset" w:sz="2" w:space="1" w:color="auto"/>
              </w:divBdr>
            </w:div>
            <w:div w:id="2091581757">
              <w:marLeft w:val="0"/>
              <w:marRight w:val="0"/>
              <w:marTop w:val="0"/>
              <w:marBottom w:val="0"/>
              <w:divBdr>
                <w:top w:val="inset" w:sz="2" w:space="0" w:color="auto"/>
                <w:left w:val="inset" w:sz="2" w:space="1" w:color="auto"/>
                <w:bottom w:val="inset" w:sz="2" w:space="0" w:color="auto"/>
                <w:right w:val="inset" w:sz="2" w:space="1" w:color="auto"/>
              </w:divBdr>
            </w:div>
            <w:div w:id="102652084">
              <w:marLeft w:val="0"/>
              <w:marRight w:val="0"/>
              <w:marTop w:val="0"/>
              <w:marBottom w:val="0"/>
              <w:divBdr>
                <w:top w:val="inset" w:sz="2" w:space="0" w:color="auto"/>
                <w:left w:val="inset" w:sz="2" w:space="1" w:color="auto"/>
                <w:bottom w:val="inset" w:sz="2" w:space="0" w:color="auto"/>
                <w:right w:val="inset" w:sz="2" w:space="1" w:color="auto"/>
              </w:divBdr>
            </w:div>
            <w:div w:id="426586609">
              <w:marLeft w:val="0"/>
              <w:marRight w:val="0"/>
              <w:marTop w:val="0"/>
              <w:marBottom w:val="0"/>
              <w:divBdr>
                <w:top w:val="inset" w:sz="2" w:space="0" w:color="auto"/>
                <w:left w:val="inset" w:sz="2" w:space="1" w:color="auto"/>
                <w:bottom w:val="inset" w:sz="2" w:space="0" w:color="auto"/>
                <w:right w:val="inset" w:sz="2" w:space="1" w:color="auto"/>
              </w:divBdr>
            </w:div>
            <w:div w:id="19483442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37978259" TargetMode="External"/><Relationship Id="rId21" Type="http://schemas.openxmlformats.org/officeDocument/2006/relationships/hyperlink" Target="http://docs.cntd.ru/document/902389652" TargetMode="External"/><Relationship Id="rId42" Type="http://schemas.openxmlformats.org/officeDocument/2006/relationships/hyperlink" Target="http://docs.cntd.ru/document/902191383" TargetMode="External"/><Relationship Id="rId47" Type="http://schemas.openxmlformats.org/officeDocument/2006/relationships/hyperlink" Target="http://docs.cntd.ru/document/499023522" TargetMode="External"/><Relationship Id="rId63" Type="http://schemas.openxmlformats.org/officeDocument/2006/relationships/hyperlink" Target="http://docs.cntd.ru/document/537978259" TargetMode="External"/><Relationship Id="rId68" Type="http://schemas.openxmlformats.org/officeDocument/2006/relationships/hyperlink" Target="http://docs.cntd.ru/document/537909228" TargetMode="External"/><Relationship Id="rId84" Type="http://schemas.openxmlformats.org/officeDocument/2006/relationships/hyperlink" Target="http://docs.cntd.ru/document/537978259" TargetMode="External"/><Relationship Id="rId89" Type="http://schemas.openxmlformats.org/officeDocument/2006/relationships/hyperlink" Target="http://docs.cntd.ru/document/537984863" TargetMode="External"/><Relationship Id="rId7" Type="http://schemas.openxmlformats.org/officeDocument/2006/relationships/hyperlink" Target="http://docs.cntd.ru/document/537978259" TargetMode="External"/><Relationship Id="rId71" Type="http://schemas.openxmlformats.org/officeDocument/2006/relationships/hyperlink" Target="http://docs.cntd.ru/document/537978259" TargetMode="External"/><Relationship Id="rId92" Type="http://schemas.openxmlformats.org/officeDocument/2006/relationships/hyperlink" Target="http://docs.cntd.ru/document/537984660"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9" Type="http://schemas.openxmlformats.org/officeDocument/2006/relationships/hyperlink" Target="http://docs.cntd.ru/document/9034360" TargetMode="External"/><Relationship Id="rId11" Type="http://schemas.openxmlformats.org/officeDocument/2006/relationships/hyperlink" Target="http://docs.cntd.ru/document/891859480" TargetMode="External"/><Relationship Id="rId24" Type="http://schemas.openxmlformats.org/officeDocument/2006/relationships/hyperlink" Target="http://docs.cntd.ru/document/537978259" TargetMode="External"/><Relationship Id="rId32" Type="http://schemas.openxmlformats.org/officeDocument/2006/relationships/hyperlink" Target="http://docs.cntd.ru/document/901978846" TargetMode="External"/><Relationship Id="rId37" Type="http://schemas.openxmlformats.org/officeDocument/2006/relationships/hyperlink" Target="http://docs.cntd.ru/document/902271495" TargetMode="External"/><Relationship Id="rId40" Type="http://schemas.openxmlformats.org/officeDocument/2006/relationships/hyperlink" Target="http://docs.cntd.ru/document/9004453" TargetMode="External"/><Relationship Id="rId45" Type="http://schemas.openxmlformats.org/officeDocument/2006/relationships/hyperlink" Target="http://docs.cntd.ru/document/499091482" TargetMode="External"/><Relationship Id="rId53" Type="http://schemas.openxmlformats.org/officeDocument/2006/relationships/hyperlink" Target="http://docs.cntd.ru/document/891848316" TargetMode="External"/><Relationship Id="rId58" Type="http://schemas.openxmlformats.org/officeDocument/2006/relationships/hyperlink" Target="http://docs.cntd.ru/document/902388832" TargetMode="External"/><Relationship Id="rId66" Type="http://schemas.openxmlformats.org/officeDocument/2006/relationships/hyperlink" Target="http://docs.cntd.ru/document/537909228" TargetMode="External"/><Relationship Id="rId74" Type="http://schemas.openxmlformats.org/officeDocument/2006/relationships/hyperlink" Target="http://docs.cntd.ru/document/537978259" TargetMode="External"/><Relationship Id="rId79" Type="http://schemas.openxmlformats.org/officeDocument/2006/relationships/hyperlink" Target="http://docs.cntd.ru/document/537978259" TargetMode="External"/><Relationship Id="rId87" Type="http://schemas.openxmlformats.org/officeDocument/2006/relationships/hyperlink" Target="http://docs.cntd.ru/document/537978259" TargetMode="External"/><Relationship Id="rId102" Type="http://schemas.openxmlformats.org/officeDocument/2006/relationships/fontTable" Target="fontTable.xml"/><Relationship Id="rId5" Type="http://schemas.openxmlformats.org/officeDocument/2006/relationships/hyperlink" Target="http://docs.cntd.ru/document/537984660" TargetMode="External"/><Relationship Id="rId61" Type="http://schemas.openxmlformats.org/officeDocument/2006/relationships/hyperlink" Target="http://docs.cntd.ru/document/537978259" TargetMode="External"/><Relationship Id="rId82" Type="http://schemas.openxmlformats.org/officeDocument/2006/relationships/hyperlink" Target="http://docs.cntd.ru/document/537978259" TargetMode="External"/><Relationship Id="rId90" Type="http://schemas.openxmlformats.org/officeDocument/2006/relationships/hyperlink" Target="http://docs.cntd.ru/document/537984660" TargetMode="External"/><Relationship Id="rId95" Type="http://schemas.openxmlformats.org/officeDocument/2006/relationships/hyperlink" Target="http://docs.cntd.ru/document/537978259" TargetMode="External"/><Relationship Id="rId19" Type="http://schemas.openxmlformats.org/officeDocument/2006/relationships/hyperlink" Target="http://docs.cntd.ru/document/9034360" TargetMode="External"/><Relationship Id="rId14" Type="http://schemas.openxmlformats.org/officeDocument/2006/relationships/hyperlink" Target="http://docs.cntd.ru/document/537943798" TargetMode="External"/><Relationship Id="rId22" Type="http://schemas.openxmlformats.org/officeDocument/2006/relationships/hyperlink" Target="http://docs.cntd.ru/document/537938073" TargetMode="External"/><Relationship Id="rId27" Type="http://schemas.openxmlformats.org/officeDocument/2006/relationships/hyperlink" Target="http://docs.cntd.ru/document/537978259" TargetMode="External"/><Relationship Id="rId30" Type="http://schemas.openxmlformats.org/officeDocument/2006/relationships/hyperlink" Target="http://docs.cntd.ru/document/9004584" TargetMode="External"/><Relationship Id="rId35" Type="http://schemas.openxmlformats.org/officeDocument/2006/relationships/hyperlink" Target="http://docs.cntd.ru/document/902253789" TargetMode="External"/><Relationship Id="rId43" Type="http://schemas.openxmlformats.org/officeDocument/2006/relationships/hyperlink" Target="http://docs.cntd.ru/document/9003021" TargetMode="External"/><Relationship Id="rId48" Type="http://schemas.openxmlformats.org/officeDocument/2006/relationships/hyperlink" Target="http://docs.cntd.ru/document/537938073" TargetMode="External"/><Relationship Id="rId56" Type="http://schemas.openxmlformats.org/officeDocument/2006/relationships/hyperlink" Target="http://docs.cntd.ru/document/537978259" TargetMode="External"/><Relationship Id="rId64" Type="http://schemas.openxmlformats.org/officeDocument/2006/relationships/hyperlink" Target="http://docs.cntd.ru/document/537978259" TargetMode="External"/><Relationship Id="rId69" Type="http://schemas.openxmlformats.org/officeDocument/2006/relationships/hyperlink" Target="http://docs.cntd.ru/document/537909228" TargetMode="External"/><Relationship Id="rId77" Type="http://schemas.openxmlformats.org/officeDocument/2006/relationships/hyperlink" Target="http://docs.cntd.ru/document/537978259" TargetMode="External"/><Relationship Id="rId100" Type="http://schemas.openxmlformats.org/officeDocument/2006/relationships/image" Target="media/image2.jpeg"/><Relationship Id="rId8" Type="http://schemas.openxmlformats.org/officeDocument/2006/relationships/hyperlink" Target="http://docs.cntd.ru/document/891854469" TargetMode="External"/><Relationship Id="rId51" Type="http://schemas.openxmlformats.org/officeDocument/2006/relationships/hyperlink" Target="http://docs.cntd.ru/document/891824168" TargetMode="External"/><Relationship Id="rId72" Type="http://schemas.openxmlformats.org/officeDocument/2006/relationships/hyperlink" Target="http://docs.cntd.ru/document/537978259" TargetMode="External"/><Relationship Id="rId80" Type="http://schemas.openxmlformats.org/officeDocument/2006/relationships/hyperlink" Target="http://docs.cntd.ru/document/537978259" TargetMode="External"/><Relationship Id="rId85" Type="http://schemas.openxmlformats.org/officeDocument/2006/relationships/hyperlink" Target="http://docs.cntd.ru/document/537978259" TargetMode="External"/><Relationship Id="rId93" Type="http://schemas.openxmlformats.org/officeDocument/2006/relationships/hyperlink" Target="http://docs.cntd.ru/document/902228011" TargetMode="External"/><Relationship Id="rId98"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docs.cntd.ru/document/537911884" TargetMode="External"/><Relationship Id="rId17" Type="http://schemas.openxmlformats.org/officeDocument/2006/relationships/hyperlink" Target="http://docs.cntd.ru/document/9034360" TargetMode="External"/><Relationship Id="rId25" Type="http://schemas.openxmlformats.org/officeDocument/2006/relationships/hyperlink" Target="http://docs.cntd.ru/document/537978259"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499044346" TargetMode="External"/><Relationship Id="rId59" Type="http://schemas.openxmlformats.org/officeDocument/2006/relationships/hyperlink" Target="http://docs.cntd.ru/document/902388832" TargetMode="External"/><Relationship Id="rId67" Type="http://schemas.openxmlformats.org/officeDocument/2006/relationships/hyperlink" Target="http://docs.cntd.ru/document/902228011" TargetMode="External"/><Relationship Id="rId103" Type="http://schemas.openxmlformats.org/officeDocument/2006/relationships/theme" Target="theme/theme1.xml"/><Relationship Id="rId20" Type="http://schemas.openxmlformats.org/officeDocument/2006/relationships/hyperlink" Target="http://docs.cntd.ru/document/9034360" TargetMode="External"/><Relationship Id="rId41" Type="http://schemas.openxmlformats.org/officeDocument/2006/relationships/hyperlink" Target="http://docs.cntd.ru/document/902364567" TargetMode="External"/><Relationship Id="rId54" Type="http://schemas.openxmlformats.org/officeDocument/2006/relationships/hyperlink" Target="http://docs.cntd.ru/document/537967881" TargetMode="External"/><Relationship Id="rId62" Type="http://schemas.openxmlformats.org/officeDocument/2006/relationships/hyperlink" Target="http://docs.cntd.ru/document/537978259" TargetMode="External"/><Relationship Id="rId70" Type="http://schemas.openxmlformats.org/officeDocument/2006/relationships/hyperlink" Target="http://docs.cntd.ru/document/537984660" TargetMode="External"/><Relationship Id="rId75" Type="http://schemas.openxmlformats.org/officeDocument/2006/relationships/hyperlink" Target="http://docs.cntd.ru/document/537978259" TargetMode="External"/><Relationship Id="rId83" Type="http://schemas.openxmlformats.org/officeDocument/2006/relationships/hyperlink" Target="http://docs.cntd.ru/document/537978259" TargetMode="External"/><Relationship Id="rId88" Type="http://schemas.openxmlformats.org/officeDocument/2006/relationships/hyperlink" Target="http://docs.cntd.ru/document/537978259" TargetMode="External"/><Relationship Id="rId91" Type="http://schemas.openxmlformats.org/officeDocument/2006/relationships/hyperlink" Target="http://docs.cntd.ru/document/537984863" TargetMode="External"/><Relationship Id="rId96" Type="http://schemas.openxmlformats.org/officeDocument/2006/relationships/hyperlink" Target="http://docs.cntd.ru/document/537978259" TargetMode="External"/><Relationship Id="rId1" Type="http://schemas.openxmlformats.org/officeDocument/2006/relationships/styles" Target="styles.xml"/><Relationship Id="rId6" Type="http://schemas.openxmlformats.org/officeDocument/2006/relationships/hyperlink" Target="http://docs.cntd.ru/document/891854570" TargetMode="External"/><Relationship Id="rId15" Type="http://schemas.openxmlformats.org/officeDocument/2006/relationships/hyperlink" Target="http://docs.cntd.ru/document/720000001" TargetMode="External"/><Relationship Id="rId23" Type="http://schemas.openxmlformats.org/officeDocument/2006/relationships/hyperlink" Target="http://docs.cntd.ru/document/537978259" TargetMode="External"/><Relationship Id="rId28" Type="http://schemas.openxmlformats.org/officeDocument/2006/relationships/hyperlink" Target="http://docs.cntd.ru/document/537978259" TargetMode="External"/><Relationship Id="rId36" Type="http://schemas.openxmlformats.org/officeDocument/2006/relationships/hyperlink" Target="http://docs.cntd.ru/document/902260215" TargetMode="External"/><Relationship Id="rId49" Type="http://schemas.openxmlformats.org/officeDocument/2006/relationships/hyperlink" Target="http://docs.cntd.ru/document/8390289" TargetMode="External"/><Relationship Id="rId57" Type="http://schemas.openxmlformats.org/officeDocument/2006/relationships/hyperlink" Target="http://docs.cntd.ru/document/902228011" TargetMode="External"/><Relationship Id="rId10" Type="http://schemas.openxmlformats.org/officeDocument/2006/relationships/hyperlink" Target="http://docs.cntd.ru/document/891858688" TargetMode="External"/><Relationship Id="rId31" Type="http://schemas.openxmlformats.org/officeDocument/2006/relationships/hyperlink" Target="http://docs.cntd.ru/document/901709264" TargetMode="External"/><Relationship Id="rId44" Type="http://schemas.openxmlformats.org/officeDocument/2006/relationships/hyperlink" Target="http://docs.cntd.ru/document/9003154" TargetMode="External"/><Relationship Id="rId52" Type="http://schemas.openxmlformats.org/officeDocument/2006/relationships/hyperlink" Target="http://docs.cntd.ru/document/891831614" TargetMode="External"/><Relationship Id="rId60" Type="http://schemas.openxmlformats.org/officeDocument/2006/relationships/hyperlink" Target="http://docs.cntd.ru/document/537978259" TargetMode="External"/><Relationship Id="rId65" Type="http://schemas.openxmlformats.org/officeDocument/2006/relationships/hyperlink" Target="http://docs.cntd.ru/document/902228011" TargetMode="External"/><Relationship Id="rId73" Type="http://schemas.openxmlformats.org/officeDocument/2006/relationships/hyperlink" Target="http://docs.cntd.ru/document/537978259" TargetMode="External"/><Relationship Id="rId78" Type="http://schemas.openxmlformats.org/officeDocument/2006/relationships/hyperlink" Target="http://docs.cntd.ru/document/537978259" TargetMode="External"/><Relationship Id="rId81" Type="http://schemas.openxmlformats.org/officeDocument/2006/relationships/hyperlink" Target="http://docs.cntd.ru/document/537978259" TargetMode="External"/><Relationship Id="rId86" Type="http://schemas.openxmlformats.org/officeDocument/2006/relationships/hyperlink" Target="http://docs.cntd.ru/document/537978259" TargetMode="External"/><Relationship Id="rId94" Type="http://schemas.openxmlformats.org/officeDocument/2006/relationships/hyperlink" Target="http://docs.cntd.ru/document/537978259" TargetMode="External"/><Relationship Id="rId99" Type="http://schemas.openxmlformats.org/officeDocument/2006/relationships/hyperlink" Target="http://docs.cntd.ru/picture/get?id=P0193&amp;doc_id=537978259" TargetMode="External"/><Relationship Id="rId101" Type="http://schemas.openxmlformats.org/officeDocument/2006/relationships/hyperlink" Target="http://docs.cntd.ru/document/9100001" TargetMode="External"/><Relationship Id="rId4" Type="http://schemas.openxmlformats.org/officeDocument/2006/relationships/hyperlink" Target="http://docs.cntd.ru/document/537978259" TargetMode="External"/><Relationship Id="rId9" Type="http://schemas.openxmlformats.org/officeDocument/2006/relationships/hyperlink" Target="http://docs.cntd.ru/document/891855953" TargetMode="External"/><Relationship Id="rId13" Type="http://schemas.openxmlformats.org/officeDocument/2006/relationships/hyperlink" Target="http://docs.cntd.ru/document/537915109" TargetMode="External"/><Relationship Id="rId18" Type="http://schemas.openxmlformats.org/officeDocument/2006/relationships/hyperlink" Target="http://docs.cntd.ru/document/9034360" TargetMode="External"/><Relationship Id="rId39" Type="http://schemas.openxmlformats.org/officeDocument/2006/relationships/hyperlink" Target="http://docs.cntd.ru/document/902389652" TargetMode="External"/><Relationship Id="rId34" Type="http://schemas.openxmlformats.org/officeDocument/2006/relationships/hyperlink" Target="http://docs.cntd.ru/document/902228011" TargetMode="External"/><Relationship Id="rId50" Type="http://schemas.openxmlformats.org/officeDocument/2006/relationships/hyperlink" Target="http://docs.cntd.ru/document/8481527" TargetMode="External"/><Relationship Id="rId55" Type="http://schemas.openxmlformats.org/officeDocument/2006/relationships/hyperlink" Target="http://docs.cntd.ru/document/537978259" TargetMode="External"/><Relationship Id="rId76" Type="http://schemas.openxmlformats.org/officeDocument/2006/relationships/hyperlink" Target="http://docs.cntd.ru/document/537978259" TargetMode="External"/><Relationship Id="rId97" Type="http://schemas.openxmlformats.org/officeDocument/2006/relationships/hyperlink" Target="http://docs.cntd.ru/picture/get?id=P0191&amp;doc_id=537978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21852</Words>
  <Characters>124557</Characters>
  <Application>Microsoft Office Word</Application>
  <DocSecurity>0</DocSecurity>
  <Lines>1037</Lines>
  <Paragraphs>292</Paragraphs>
  <ScaleCrop>false</ScaleCrop>
  <Company>Microsoft</Company>
  <LinksUpToDate>false</LinksUpToDate>
  <CharactersWithSpaces>146117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VASDOU24GZ</dc:creator>
  <cp:lastModifiedBy>VASDOU24GZ</cp:lastModifiedBy>
  <cp:revision>2</cp:revision>
  <dcterms:created xsi:type="dcterms:W3CDTF">2016-10-13T09:04:00Z</dcterms:created>
  <dcterms:modified xsi:type="dcterms:W3CDTF">2016-10-13T09:08:00Z</dcterms:modified>
</cp:coreProperties>
</file>